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5B" w:rsidRDefault="001617F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  <w:r>
        <w:rPr>
          <w:rFonts w:ascii="ArialMT" w:eastAsia="ArialMT" w:hAnsi="ArialMT" w:cs="ArialMT"/>
          <w:b/>
          <w:color w:val="000000"/>
          <w:sz w:val="36"/>
          <w:szCs w:val="36"/>
        </w:rPr>
        <w:t>CALENDARIO LEZIONI CORSO DI TECNICHE DI LABORATORIO BIOMEDICO</w:t>
      </w:r>
    </w:p>
    <w:p w:rsidR="007C7F5B" w:rsidRDefault="001617F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  <w:r>
        <w:rPr>
          <w:rFonts w:ascii="ArialMT" w:eastAsia="ArialMT" w:hAnsi="ArialMT" w:cs="ArialMT"/>
          <w:b/>
          <w:color w:val="000000"/>
          <w:sz w:val="36"/>
          <w:szCs w:val="36"/>
        </w:rPr>
        <w:t>A.A. 2022-2023 – II SEMESTRE – III ANNO</w:t>
      </w: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1617FB">
      <w:pPr>
        <w:widowControl w:val="0"/>
        <w:rPr>
          <w:rFonts w:ascii="ArialMT" w:eastAsia="ArialMT" w:hAnsi="ArialMT" w:cs="ArialMT"/>
          <w:b/>
          <w:color w:val="000000"/>
          <w:sz w:val="32"/>
          <w:szCs w:val="32"/>
        </w:rPr>
      </w:pPr>
      <w:r>
        <w:rPr>
          <w:rFonts w:ascii="ArialMT" w:eastAsia="ArialMT" w:hAnsi="ArialMT" w:cs="ArialMT"/>
          <w:b/>
          <w:color w:val="000000"/>
          <w:sz w:val="32"/>
          <w:szCs w:val="32"/>
        </w:rPr>
        <w:t>Inizio lezioni 1° marzo 2023</w:t>
      </w:r>
    </w:p>
    <w:p w:rsidR="007C7F5B" w:rsidRDefault="007C7F5B">
      <w:pPr>
        <w:widowControl w:val="0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tbl>
      <w:tblPr>
        <w:tblStyle w:val="a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 Marzo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 Marzo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12 E.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          AULA 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tbl>
      <w:tblPr>
        <w:tblStyle w:val="a0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Martedì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Mercoledì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6 Marzo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7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8 Marzo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9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 Marzo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9 C.R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9 C.R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33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tbl>
      <w:tblPr>
        <w:tblStyle w:val="a1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 Marzo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 Marzo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16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 Marzo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12 E.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9 C. 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jc w:val="center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rPr>
          <w:rFonts w:ascii="ArialMT" w:eastAsia="ArialMT" w:hAnsi="ArialMT" w:cs="ArialMT"/>
          <w:b/>
          <w:color w:val="000000"/>
          <w:sz w:val="36"/>
          <w:szCs w:val="36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2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20 Marzo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21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22 Marzo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23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24 Marzo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12 E.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      AULA 9 C.R.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 w:rsidP="004227C7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</w:t>
            </w:r>
            <w:r w:rsidR="004227C7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.E.</w:t>
            </w: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Pisanelli)</w:t>
            </w:r>
          </w:p>
        </w:tc>
      </w:tr>
      <w:tr w:rsidR="007C7F5B">
        <w:trPr>
          <w:trHeight w:val="49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Genetica medica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De Falco Elena)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Pisanelli)</w:t>
            </w: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</w:t>
            </w: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3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27 Marzo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28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29 Marzo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30 Marzo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31 Marzo</w:t>
            </w: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12 E.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         AULA 9 C.R. 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9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" w:eastAsia="Arial" w:hAnsi="Arial" w:cs="Arial"/>
          <w:color w:val="000000"/>
          <w:sz w:val="20"/>
          <w:szCs w:val="20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4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31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 Aprile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4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5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7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8 Aprile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Vacanze Pasqua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5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376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 Aprile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13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 Aprile</w:t>
            </w:r>
          </w:p>
        </w:tc>
      </w:tr>
      <w:tr w:rsidR="007C7F5B">
        <w:trPr>
          <w:trHeight w:val="28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12 E.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74475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8 C.REPUB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7447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Percorsi Diagnostici Integrati</w:t>
            </w:r>
          </w:p>
          <w:p w:rsidR="00174475" w:rsidRDefault="0017447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Centanni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74475" w:rsidRDefault="00174475" w:rsidP="0017447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Percorsi Diagnostici Integrati</w:t>
            </w:r>
          </w:p>
          <w:p w:rsidR="007C7F5B" w:rsidRDefault="00174475" w:rsidP="0017447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Centanni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33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tbl>
      <w:tblPr>
        <w:tblStyle w:val="a6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 Aprile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18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19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20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21 Aprile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12 E.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2D0CB5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REMOTO</w:t>
            </w:r>
            <w:r w:rsidR="001617FB"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61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ind w:left="-567"/>
        <w:rPr>
          <w:rFonts w:ascii="ArialMT" w:eastAsia="ArialMT" w:hAnsi="ArialMT" w:cs="ArialMT"/>
          <w:color w:val="000000"/>
          <w:sz w:val="22"/>
          <w:szCs w:val="22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tbl>
      <w:tblPr>
        <w:tblStyle w:val="a7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24 Aprile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25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26 Aprile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27 Aprile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28 Aprile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12 E.  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tbl>
      <w:tblPr>
        <w:tblStyle w:val="a8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 Maggio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4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5 Maggio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 12 E.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9 C.R.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9. C.R </w:t>
            </w: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B7FBF" w:rsidRDefault="001617FB" w:rsidP="001B7F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B7FBF"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B7FBF" w:rsidP="001B7F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Pisanelli)</w:t>
            </w: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B7FBF" w:rsidRDefault="001B7FBF" w:rsidP="001B7F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B7FBF" w:rsidP="001B7FB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Centanni Marco)</w:t>
            </w:r>
            <w:bookmarkStart w:id="0" w:name="_GoBack"/>
            <w:bookmarkEnd w:id="0"/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Pisanelli)</w:t>
            </w:r>
          </w:p>
        </w:tc>
      </w:tr>
      <w:tr w:rsidR="007C7F5B">
        <w:trPr>
          <w:trHeight w:val="50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Oncologia 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Pisanelli)</w:t>
            </w: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Giovanni Codacci Pisanelli</w:t>
            </w:r>
          </w:p>
        </w:tc>
      </w:tr>
      <w:tr w:rsidR="007C7F5B">
        <w:trPr>
          <w:trHeight w:val="36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Pr="00E37473" w:rsidRDefault="00E37473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37473">
              <w:rPr>
                <w:b/>
                <w:color w:val="000000"/>
                <w:sz w:val="20"/>
                <w:szCs w:val="20"/>
              </w:rPr>
              <w:t>AULA 3 ECONOMIA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Giancaterini)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tbl>
      <w:tblPr>
        <w:tblStyle w:val="a9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8 Maggio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11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 Maggio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12 E.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9 C.R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Malattie del sangue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F. Equitani)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Endocrinologia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Pietro Salacone)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 della Medicina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(Prof.ssa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4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6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Psicologia Generale</w:t>
            </w:r>
          </w:p>
          <w:p w:rsidR="007C7F5B" w:rsidRDefault="001617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(Prof. Giancaterini)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tbl>
      <w:tblPr>
        <w:tblStyle w:val="aa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 Maggio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18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19 Maggio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AULA  9 C.R.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tbl>
      <w:tblPr>
        <w:tblStyle w:val="ab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22 Maggio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23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24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25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26 Maggio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 xml:space="preserve">AULA 9 C.R. 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Bioetica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Silvia Iorio)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 Infermieristiche</w:t>
            </w:r>
          </w:p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(Prof. Vincenzo D’Auria)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tbl>
      <w:tblPr>
        <w:tblStyle w:val="ac"/>
        <w:tblW w:w="1408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061"/>
        <w:gridCol w:w="2424"/>
        <w:gridCol w:w="2425"/>
        <w:gridCol w:w="2573"/>
        <w:gridCol w:w="3030"/>
        <w:gridCol w:w="2573"/>
      </w:tblGrid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Martedi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Mercoledi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Giovedi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29 Maggio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30 Maggio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31 Maggio</w:t>
            </w: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tabs>
                <w:tab w:val="left" w:pos="780"/>
                <w:tab w:val="center" w:pos="1347"/>
              </w:tabs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ab/>
              <w:t>1 Giugno</w:t>
            </w: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2 Giugno</w:t>
            </w:r>
          </w:p>
        </w:tc>
      </w:tr>
      <w:tr w:rsidR="007C7F5B">
        <w:trPr>
          <w:trHeight w:val="26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tabs>
                <w:tab w:val="left" w:pos="780"/>
                <w:tab w:val="center" w:pos="1347"/>
              </w:tabs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9-13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80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501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78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ind w:right="-3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35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07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  <w:tr w:rsidR="007C7F5B">
        <w:trPr>
          <w:trHeight w:val="449"/>
        </w:trPr>
        <w:tc>
          <w:tcPr>
            <w:tcW w:w="10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1617FB">
            <w:pPr>
              <w:widowControl w:val="0"/>
              <w:jc w:val="center"/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2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C7F5B" w:rsidRDefault="007C7F5B">
            <w:pPr>
              <w:widowControl w:val="0"/>
              <w:jc w:val="center"/>
              <w:rPr>
                <w:rFonts w:ascii="ArialMT" w:eastAsia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p w:rsidR="007C7F5B" w:rsidRDefault="007C7F5B">
      <w:pPr>
        <w:widowControl w:val="0"/>
        <w:rPr>
          <w:rFonts w:ascii="ArialMT" w:eastAsia="ArialMT" w:hAnsi="ArialMT" w:cs="ArialMT"/>
          <w:color w:val="000000"/>
        </w:rPr>
      </w:pPr>
    </w:p>
    <w:sectPr w:rsidR="007C7F5B">
      <w:footerReference w:type="even" r:id="rId7"/>
      <w:footerReference w:type="default" r:id="rId8"/>
      <w:footerReference w:type="first" r:id="rId9"/>
      <w:pgSz w:w="16838" w:h="11906" w:orient="landscape"/>
      <w:pgMar w:top="1134" w:right="1418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47" w:rsidRDefault="00F81C47">
      <w:r>
        <w:separator/>
      </w:r>
    </w:p>
  </w:endnote>
  <w:endnote w:type="continuationSeparator" w:id="0">
    <w:p w:rsidR="00F81C47" w:rsidRDefault="00F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5B" w:rsidRDefault="001617FB">
    <w:pP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C7F5B" w:rsidRDefault="007C7F5B">
    <w:pP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5B" w:rsidRDefault="001617FB">
    <w:pP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7FBF">
      <w:rPr>
        <w:noProof/>
        <w:color w:val="000000"/>
      </w:rPr>
      <w:t>9</w:t>
    </w:r>
    <w:r>
      <w:rPr>
        <w:color w:val="000000"/>
      </w:rPr>
      <w:fldChar w:fldCharType="end"/>
    </w:r>
  </w:p>
  <w:p w:rsidR="007C7F5B" w:rsidRDefault="007C7F5B">
    <w:pP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5B" w:rsidRDefault="001617FB">
    <w:pP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C7F5B" w:rsidRDefault="007C7F5B">
    <w:pP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47" w:rsidRDefault="00F81C47">
      <w:r>
        <w:separator/>
      </w:r>
    </w:p>
  </w:footnote>
  <w:footnote w:type="continuationSeparator" w:id="0">
    <w:p w:rsidR="00F81C47" w:rsidRDefault="00F8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7F5B"/>
    <w:rsid w:val="00122DEF"/>
    <w:rsid w:val="001617FB"/>
    <w:rsid w:val="00174475"/>
    <w:rsid w:val="001B7FBF"/>
    <w:rsid w:val="002D0CB5"/>
    <w:rsid w:val="004227C7"/>
    <w:rsid w:val="007C7F5B"/>
    <w:rsid w:val="00C6647D"/>
    <w:rsid w:val="00E37473"/>
    <w:rsid w:val="00F24180"/>
    <w:rsid w:val="00F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46453-EEDD-4439-A5EF-4CDAE0AC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FB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TnBRyZsA+uN2QySBTIjqQAgl2Q==">AMUW2mXCj+E+esBITquxV8CtatN33EYjA11lpJubt3R4EzkHXzyEfbVN6JnZ0RtvZ8rylbnhOm5e2Wl0NzyCSpqo9PbxzurdKV2NI1M2hM8VCP2R9mFfGEY=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 Falco</dc:creator>
  <cp:lastModifiedBy>Utente</cp:lastModifiedBy>
  <cp:revision>3</cp:revision>
  <dcterms:created xsi:type="dcterms:W3CDTF">2023-03-30T08:10:00Z</dcterms:created>
  <dcterms:modified xsi:type="dcterms:W3CDTF">2023-04-17T10:59:00Z</dcterms:modified>
</cp:coreProperties>
</file>