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86CD1" w14:textId="77777777" w:rsidR="001C563F" w:rsidRPr="00C1170E" w:rsidRDefault="001C563F" w:rsidP="001C563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560" w:right="1576"/>
        <w:jc w:val="center"/>
        <w:rPr>
          <w:rFonts w:ascii="Calibri" w:hAnsi="Calibri"/>
          <w:b/>
          <w:sz w:val="20"/>
        </w:rPr>
      </w:pPr>
      <w:r w:rsidRPr="00C1170E">
        <w:rPr>
          <w:rFonts w:ascii="Calibri" w:hAnsi="Calibri"/>
          <w:b/>
          <w:sz w:val="20"/>
        </w:rPr>
        <w:t>BREVE CV ALBERTO SIGNORE</w:t>
      </w:r>
    </w:p>
    <w:p w14:paraId="78136E35" w14:textId="77777777" w:rsidR="001C563F" w:rsidRPr="00C1170E" w:rsidRDefault="001C563F" w:rsidP="001C563F">
      <w:pPr>
        <w:rPr>
          <w:rFonts w:ascii="Calibri" w:hAnsi="Calibri"/>
          <w:b/>
          <w:sz w:val="20"/>
        </w:rPr>
      </w:pPr>
    </w:p>
    <w:p w14:paraId="1BD3F7AC" w14:textId="3123E93D" w:rsidR="001C563F" w:rsidRPr="00C1170E" w:rsidRDefault="001C563F" w:rsidP="001C563F">
      <w:pPr>
        <w:rPr>
          <w:rFonts w:ascii="Calibri" w:hAnsi="Calibri"/>
          <w:sz w:val="20"/>
        </w:rPr>
      </w:pPr>
      <w:r w:rsidRPr="00C1170E">
        <w:rPr>
          <w:rFonts w:ascii="Calibri" w:hAnsi="Calibri"/>
          <w:b/>
          <w:sz w:val="20"/>
        </w:rPr>
        <w:t>Cognome:</w:t>
      </w:r>
      <w:r w:rsidR="00C1170E">
        <w:rPr>
          <w:rFonts w:ascii="Calibri" w:hAnsi="Calibri"/>
          <w:sz w:val="20"/>
        </w:rPr>
        <w:t xml:space="preserve">     </w:t>
      </w:r>
      <w:r w:rsidRPr="00C1170E">
        <w:rPr>
          <w:rFonts w:ascii="Calibri" w:hAnsi="Calibri"/>
          <w:sz w:val="20"/>
        </w:rPr>
        <w:t xml:space="preserve">SIGNORE  </w:t>
      </w:r>
      <w:r w:rsidRPr="00C1170E">
        <w:rPr>
          <w:rFonts w:ascii="Calibri" w:hAnsi="Calibri"/>
          <w:sz w:val="20"/>
        </w:rPr>
        <w:tab/>
      </w:r>
      <w:r w:rsidRPr="00C1170E">
        <w:rPr>
          <w:rFonts w:ascii="Calibri" w:hAnsi="Calibri"/>
          <w:b/>
          <w:sz w:val="20"/>
        </w:rPr>
        <w:t>Nome:</w:t>
      </w:r>
      <w:r w:rsidR="00C1170E">
        <w:rPr>
          <w:rFonts w:ascii="Calibri" w:hAnsi="Calibri"/>
          <w:sz w:val="20"/>
        </w:rPr>
        <w:t xml:space="preserve">     </w:t>
      </w:r>
      <w:r w:rsidRPr="00C1170E">
        <w:rPr>
          <w:rFonts w:ascii="Calibri" w:hAnsi="Calibri"/>
          <w:sz w:val="20"/>
        </w:rPr>
        <w:t xml:space="preserve">ALBERTO  </w:t>
      </w:r>
    </w:p>
    <w:p w14:paraId="2DD143DF" w14:textId="77777777" w:rsidR="001C563F" w:rsidRPr="00C1170E" w:rsidRDefault="001C563F" w:rsidP="001C563F">
      <w:pPr>
        <w:rPr>
          <w:rFonts w:ascii="Calibri" w:hAnsi="Calibri"/>
          <w:b/>
          <w:sz w:val="20"/>
        </w:rPr>
      </w:pPr>
    </w:p>
    <w:p w14:paraId="5025994D" w14:textId="77777777" w:rsidR="001C563F" w:rsidRPr="00C1170E" w:rsidRDefault="001C563F" w:rsidP="001C563F">
      <w:pPr>
        <w:rPr>
          <w:rFonts w:ascii="Calibri" w:hAnsi="Calibri"/>
          <w:b/>
          <w:sz w:val="20"/>
        </w:rPr>
      </w:pPr>
      <w:r w:rsidRPr="00C1170E">
        <w:rPr>
          <w:rFonts w:ascii="Calibri" w:hAnsi="Calibri"/>
          <w:b/>
          <w:sz w:val="20"/>
        </w:rPr>
        <w:t xml:space="preserve">Studi compiuti: </w:t>
      </w:r>
    </w:p>
    <w:p w14:paraId="4D771044" w14:textId="77777777" w:rsidR="001C563F" w:rsidRPr="00B57936" w:rsidRDefault="001C563F" w:rsidP="001C563F">
      <w:pPr>
        <w:ind w:left="283" w:right="14" w:hanging="283"/>
        <w:rPr>
          <w:rFonts w:ascii="Calibri" w:hAnsi="Calibri"/>
          <w:sz w:val="20"/>
        </w:rPr>
      </w:pPr>
      <w:r w:rsidRPr="00B57936">
        <w:rPr>
          <w:rFonts w:ascii="Calibri" w:hAnsi="Calibri"/>
          <w:sz w:val="20"/>
        </w:rPr>
        <w:t>Laurea in Medicina e Chirurgia conseguita nel 1984 con voto 110/110 e Lode.</w:t>
      </w:r>
    </w:p>
    <w:p w14:paraId="6BB7CCC1" w14:textId="77777777" w:rsidR="001C563F" w:rsidRPr="00B57936" w:rsidRDefault="001C563F" w:rsidP="001C563F">
      <w:pPr>
        <w:ind w:left="283" w:right="14" w:hanging="283"/>
        <w:rPr>
          <w:rFonts w:ascii="Calibri" w:hAnsi="Calibri"/>
          <w:sz w:val="20"/>
        </w:rPr>
      </w:pPr>
      <w:r w:rsidRPr="00B57936">
        <w:rPr>
          <w:rFonts w:ascii="Calibri" w:hAnsi="Calibri"/>
          <w:sz w:val="20"/>
        </w:rPr>
        <w:t xml:space="preserve">Diploma di Specializzazione in Endocrinologia conseguito nel 1987 con voto di 70/70 e Lode </w:t>
      </w:r>
    </w:p>
    <w:p w14:paraId="0536EFF8" w14:textId="77777777" w:rsidR="001C563F" w:rsidRPr="00B57936" w:rsidRDefault="001C563F" w:rsidP="001C563F">
      <w:pPr>
        <w:ind w:left="283" w:right="14" w:hanging="283"/>
        <w:rPr>
          <w:rFonts w:ascii="Calibri" w:hAnsi="Calibri"/>
          <w:sz w:val="20"/>
        </w:rPr>
      </w:pPr>
      <w:r w:rsidRPr="00B57936">
        <w:rPr>
          <w:rFonts w:ascii="Calibri" w:hAnsi="Calibri"/>
          <w:sz w:val="20"/>
        </w:rPr>
        <w:t xml:space="preserve">Diploma di Specializzazione in Medicina Nucleare conseguito nel 1991 con voto di 70/70 e Lode </w:t>
      </w:r>
    </w:p>
    <w:p w14:paraId="27A0A748" w14:textId="77777777" w:rsidR="001C563F" w:rsidRPr="00B57936" w:rsidRDefault="001C563F" w:rsidP="001C563F">
      <w:pPr>
        <w:ind w:left="283" w:right="14" w:hanging="283"/>
        <w:rPr>
          <w:rFonts w:ascii="Calibri" w:hAnsi="Calibri"/>
          <w:sz w:val="20"/>
        </w:rPr>
      </w:pPr>
      <w:r w:rsidRPr="00B57936">
        <w:rPr>
          <w:rFonts w:ascii="Calibri" w:hAnsi="Calibri"/>
          <w:sz w:val="20"/>
        </w:rPr>
        <w:t>Diploma di Dottore in Ricerca (</w:t>
      </w:r>
      <w:proofErr w:type="spellStart"/>
      <w:r w:rsidRPr="00B57936">
        <w:rPr>
          <w:rFonts w:ascii="Calibri" w:hAnsi="Calibri"/>
          <w:sz w:val="20"/>
        </w:rPr>
        <w:t>PhD</w:t>
      </w:r>
      <w:proofErr w:type="spellEnd"/>
      <w:r w:rsidRPr="00B57936">
        <w:rPr>
          <w:rFonts w:ascii="Calibri" w:hAnsi="Calibri"/>
          <w:sz w:val="20"/>
        </w:rPr>
        <w:t>) conseguito nel 2007 presso l’Università di Groningen (NL).</w:t>
      </w:r>
    </w:p>
    <w:p w14:paraId="593E32BF" w14:textId="77777777" w:rsidR="001C563F" w:rsidRPr="00C1170E" w:rsidRDefault="001C563F" w:rsidP="001C563F">
      <w:pPr>
        <w:rPr>
          <w:rFonts w:ascii="Calibri" w:hAnsi="Calibri"/>
          <w:b/>
          <w:sz w:val="20"/>
        </w:rPr>
      </w:pPr>
    </w:p>
    <w:p w14:paraId="422DAF11" w14:textId="77777777" w:rsidR="001C563F" w:rsidRPr="00C1170E" w:rsidRDefault="001C563F" w:rsidP="001C563F">
      <w:pPr>
        <w:rPr>
          <w:rFonts w:ascii="Calibri" w:hAnsi="Calibri"/>
          <w:sz w:val="20"/>
        </w:rPr>
      </w:pPr>
      <w:r w:rsidRPr="00C1170E">
        <w:rPr>
          <w:rFonts w:ascii="Calibri" w:hAnsi="Calibri"/>
          <w:b/>
          <w:sz w:val="20"/>
        </w:rPr>
        <w:t>Attività didattico-scientifica:</w:t>
      </w:r>
      <w:r w:rsidRPr="00C1170E">
        <w:rPr>
          <w:rFonts w:ascii="Calibri" w:hAnsi="Calibri"/>
          <w:sz w:val="20"/>
        </w:rPr>
        <w:t xml:space="preserve">  </w:t>
      </w:r>
    </w:p>
    <w:p w14:paraId="76E6E222" w14:textId="49B78E8B" w:rsidR="001C563F" w:rsidRPr="00C1170E" w:rsidRDefault="001C563F" w:rsidP="001C563F">
      <w:pPr>
        <w:ind w:left="284" w:right="14" w:hanging="284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 xml:space="preserve">Professore </w:t>
      </w:r>
      <w:r w:rsidR="00D775E7" w:rsidRPr="00C1170E">
        <w:rPr>
          <w:rFonts w:ascii="Calibri" w:hAnsi="Calibri"/>
          <w:sz w:val="20"/>
        </w:rPr>
        <w:t>Associato</w:t>
      </w:r>
      <w:r w:rsidRPr="00C1170E">
        <w:rPr>
          <w:rFonts w:ascii="Calibri" w:hAnsi="Calibri"/>
          <w:sz w:val="20"/>
        </w:rPr>
        <w:t xml:space="preserve"> MED/36 presso la II Facoltà di Medicina dell’</w:t>
      </w:r>
      <w:proofErr w:type="spellStart"/>
      <w:r w:rsidRPr="00C1170E">
        <w:rPr>
          <w:rFonts w:ascii="Calibri" w:hAnsi="Calibri"/>
          <w:sz w:val="20"/>
        </w:rPr>
        <w:t>Universitá</w:t>
      </w:r>
      <w:proofErr w:type="spellEnd"/>
      <w:r w:rsidRPr="00C1170E">
        <w:rPr>
          <w:rFonts w:ascii="Calibri" w:hAnsi="Calibri"/>
          <w:sz w:val="20"/>
        </w:rPr>
        <w:t xml:space="preserve"> "Sapienza"</w:t>
      </w:r>
      <w:r w:rsidR="00B57936">
        <w:rPr>
          <w:rFonts w:ascii="Calibri" w:hAnsi="Calibri"/>
          <w:sz w:val="20"/>
        </w:rPr>
        <w:t xml:space="preserve"> </w:t>
      </w:r>
      <w:r w:rsidRPr="00C1170E">
        <w:rPr>
          <w:rFonts w:ascii="Calibri" w:hAnsi="Calibri"/>
          <w:sz w:val="20"/>
        </w:rPr>
        <w:t>di Roma.</w:t>
      </w:r>
    </w:p>
    <w:p w14:paraId="767B0B57" w14:textId="77777777" w:rsidR="00D775E7" w:rsidRPr="00C1170E" w:rsidRDefault="00D775E7" w:rsidP="00D775E7">
      <w:pPr>
        <w:ind w:left="284" w:right="14" w:hanging="284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Idoneità a Professore Ordinario MED/36.</w:t>
      </w:r>
    </w:p>
    <w:p w14:paraId="127E3BD9" w14:textId="77777777" w:rsidR="001C563F" w:rsidRPr="00C1170E" w:rsidRDefault="001C563F" w:rsidP="001C563F">
      <w:pPr>
        <w:ind w:left="284" w:right="14" w:hanging="284"/>
        <w:rPr>
          <w:rFonts w:ascii="Calibri" w:hAnsi="Calibri"/>
          <w:sz w:val="20"/>
        </w:rPr>
      </w:pPr>
      <w:proofErr w:type="spellStart"/>
      <w:r w:rsidRPr="00C1170E">
        <w:rPr>
          <w:rFonts w:ascii="Calibri" w:hAnsi="Calibri"/>
          <w:sz w:val="20"/>
        </w:rPr>
        <w:t>Honorary</w:t>
      </w:r>
      <w:proofErr w:type="spellEnd"/>
      <w:r w:rsidRPr="00C1170E">
        <w:rPr>
          <w:rFonts w:ascii="Calibri" w:hAnsi="Calibri"/>
          <w:sz w:val="20"/>
        </w:rPr>
        <w:t xml:space="preserve"> Full Professor in Medicina Nucleare &amp; Imaging Molecolare presso l’Università di Groningen (NL).</w:t>
      </w:r>
    </w:p>
    <w:p w14:paraId="0FCAB34D" w14:textId="77777777" w:rsidR="001C563F" w:rsidRPr="00C1170E" w:rsidRDefault="001C563F" w:rsidP="001C563F">
      <w:pPr>
        <w:ind w:left="284" w:right="14" w:hanging="284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Vice-Direttore della Scuola di Specializzazione in Medicina Nucleare, II Facoltà di Medicina, Università “Sapienza” di Roma.</w:t>
      </w:r>
    </w:p>
    <w:p w14:paraId="6E4D3EAD" w14:textId="77777777" w:rsidR="001C563F" w:rsidRPr="00C1170E" w:rsidRDefault="001C563F" w:rsidP="001C563F">
      <w:pPr>
        <w:ind w:left="284" w:right="14" w:hanging="284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 xml:space="preserve">Consulente dell’International </w:t>
      </w:r>
      <w:proofErr w:type="spellStart"/>
      <w:r w:rsidRPr="00C1170E">
        <w:rPr>
          <w:rFonts w:ascii="Calibri" w:hAnsi="Calibri"/>
          <w:sz w:val="20"/>
        </w:rPr>
        <w:t>Atomic</w:t>
      </w:r>
      <w:proofErr w:type="spellEnd"/>
      <w:r w:rsidRPr="00C1170E">
        <w:rPr>
          <w:rFonts w:ascii="Calibri" w:hAnsi="Calibri"/>
          <w:sz w:val="20"/>
        </w:rPr>
        <w:t xml:space="preserve"> Energy Agency (IAEA) di Vienna per il settore dell’infettivologia e dei </w:t>
      </w:r>
      <w:proofErr w:type="spellStart"/>
      <w:r w:rsidRPr="00C1170E">
        <w:rPr>
          <w:rFonts w:ascii="Calibri" w:hAnsi="Calibri"/>
          <w:sz w:val="20"/>
        </w:rPr>
        <w:t>bio</w:t>
      </w:r>
      <w:proofErr w:type="spellEnd"/>
      <w:r w:rsidRPr="00C1170E">
        <w:rPr>
          <w:rFonts w:ascii="Calibri" w:hAnsi="Calibri"/>
          <w:sz w:val="20"/>
        </w:rPr>
        <w:t>-peptidi in medicina nucleare.</w:t>
      </w:r>
    </w:p>
    <w:p w14:paraId="246A6B69" w14:textId="77777777" w:rsidR="006770A9" w:rsidRPr="00C1170E" w:rsidRDefault="006770A9" w:rsidP="001C563F">
      <w:pPr>
        <w:ind w:left="284" w:right="14" w:hanging="284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Consulente scientifico della Mayo Clinic, Rochester, USA.</w:t>
      </w:r>
    </w:p>
    <w:p w14:paraId="21A758AA" w14:textId="56B13268" w:rsidR="001C563F" w:rsidRPr="00C1170E" w:rsidRDefault="00CA788F" w:rsidP="001C563F">
      <w:pPr>
        <w:ind w:left="284" w:right="14" w:hanging="284"/>
        <w:rPr>
          <w:rFonts w:ascii="Calibri" w:hAnsi="Calibri"/>
          <w:sz w:val="20"/>
        </w:rPr>
      </w:pPr>
      <w:proofErr w:type="spellStart"/>
      <w:r w:rsidRPr="00C1170E">
        <w:rPr>
          <w:rFonts w:ascii="Calibri" w:hAnsi="Calibri"/>
          <w:sz w:val="20"/>
        </w:rPr>
        <w:t>P</w:t>
      </w:r>
      <w:r w:rsidR="00C1170E">
        <w:rPr>
          <w:rFonts w:ascii="Calibri" w:hAnsi="Calibri"/>
          <w:sz w:val="20"/>
        </w:rPr>
        <w:t>ast-President</w:t>
      </w:r>
      <w:proofErr w:type="spellEnd"/>
      <w:r w:rsidR="001C563F" w:rsidRPr="00C1170E">
        <w:rPr>
          <w:rFonts w:ascii="Calibri" w:hAnsi="Calibri"/>
          <w:sz w:val="20"/>
        </w:rPr>
        <w:t xml:space="preserve"> del </w:t>
      </w:r>
      <w:r w:rsidRPr="00C1170E">
        <w:rPr>
          <w:rFonts w:ascii="Calibri" w:hAnsi="Calibri"/>
          <w:sz w:val="20"/>
        </w:rPr>
        <w:t>Comitato</w:t>
      </w:r>
      <w:r w:rsidR="001C563F" w:rsidRPr="00C1170E">
        <w:rPr>
          <w:rFonts w:ascii="Calibri" w:hAnsi="Calibri"/>
          <w:sz w:val="20"/>
        </w:rPr>
        <w:t xml:space="preserve"> “Inflammation/</w:t>
      </w:r>
      <w:proofErr w:type="spellStart"/>
      <w:r w:rsidR="001C563F" w:rsidRPr="00C1170E">
        <w:rPr>
          <w:rFonts w:ascii="Calibri" w:hAnsi="Calibri"/>
          <w:sz w:val="20"/>
        </w:rPr>
        <w:t>Infection</w:t>
      </w:r>
      <w:proofErr w:type="spellEnd"/>
      <w:r w:rsidR="001C563F" w:rsidRPr="00C1170E">
        <w:rPr>
          <w:rFonts w:ascii="Calibri" w:hAnsi="Calibri"/>
          <w:sz w:val="20"/>
        </w:rPr>
        <w:t>” dell’associazione europe</w:t>
      </w:r>
      <w:r w:rsidR="00A76EFF" w:rsidRPr="00C1170E">
        <w:rPr>
          <w:rFonts w:ascii="Calibri" w:hAnsi="Calibri"/>
          <w:sz w:val="20"/>
        </w:rPr>
        <w:t>a di Medicina Nucleare (EANM).</w:t>
      </w:r>
    </w:p>
    <w:p w14:paraId="2C012A1B" w14:textId="77777777" w:rsidR="00CA788F" w:rsidRPr="00C1170E" w:rsidRDefault="002C72FC" w:rsidP="001C563F">
      <w:pPr>
        <w:ind w:left="284" w:right="14" w:hanging="284"/>
        <w:rPr>
          <w:rFonts w:ascii="Calibri" w:hAnsi="Calibri"/>
          <w:sz w:val="20"/>
        </w:rPr>
      </w:pPr>
      <w:proofErr w:type="spellStart"/>
      <w:r w:rsidRPr="00C1170E">
        <w:rPr>
          <w:rFonts w:ascii="Calibri" w:hAnsi="Calibri"/>
          <w:sz w:val="20"/>
        </w:rPr>
        <w:t>Past-President</w:t>
      </w:r>
      <w:proofErr w:type="spellEnd"/>
      <w:r w:rsidR="001C563F" w:rsidRPr="00C1170E">
        <w:rPr>
          <w:rFonts w:ascii="Calibri" w:hAnsi="Calibri"/>
          <w:sz w:val="20"/>
        </w:rPr>
        <w:t xml:space="preserve"> dell’associazione internazionale “Nuclear </w:t>
      </w:r>
      <w:r w:rsidR="00CA788F" w:rsidRPr="00C1170E">
        <w:rPr>
          <w:rFonts w:ascii="Calibri" w:hAnsi="Calibri"/>
          <w:sz w:val="20"/>
        </w:rPr>
        <w:t>Medicine Discovery” (Nu.Me.D.).</w:t>
      </w:r>
    </w:p>
    <w:p w14:paraId="43B91810" w14:textId="77777777" w:rsidR="001C563F" w:rsidRPr="00C1170E" w:rsidRDefault="002C72FC" w:rsidP="001C563F">
      <w:pPr>
        <w:ind w:left="284" w:right="14" w:hanging="284"/>
        <w:rPr>
          <w:rFonts w:ascii="Calibri" w:hAnsi="Calibri"/>
          <w:sz w:val="20"/>
        </w:rPr>
      </w:pPr>
      <w:proofErr w:type="spellStart"/>
      <w:r w:rsidRPr="00C1170E">
        <w:rPr>
          <w:rFonts w:ascii="Calibri" w:hAnsi="Calibri"/>
          <w:sz w:val="20"/>
        </w:rPr>
        <w:t>Past-President</w:t>
      </w:r>
      <w:proofErr w:type="spellEnd"/>
      <w:r w:rsidRPr="00C1170E">
        <w:rPr>
          <w:rFonts w:ascii="Calibri" w:hAnsi="Calibri"/>
          <w:sz w:val="20"/>
        </w:rPr>
        <w:t xml:space="preserve"> e </w:t>
      </w:r>
      <w:r w:rsidR="00CA788F" w:rsidRPr="00C1170E">
        <w:rPr>
          <w:rFonts w:ascii="Calibri" w:hAnsi="Calibri"/>
          <w:sz w:val="20"/>
        </w:rPr>
        <w:t>Tesoriere dell’associazione</w:t>
      </w:r>
      <w:r w:rsidR="001C563F" w:rsidRPr="00C1170E">
        <w:rPr>
          <w:rFonts w:ascii="Calibri" w:hAnsi="Calibri"/>
          <w:sz w:val="20"/>
        </w:rPr>
        <w:t xml:space="preserve"> internazi</w:t>
      </w:r>
      <w:r w:rsidR="00CA788F" w:rsidRPr="00C1170E">
        <w:rPr>
          <w:rFonts w:ascii="Calibri" w:hAnsi="Calibri"/>
          <w:sz w:val="20"/>
        </w:rPr>
        <w:t>onale</w:t>
      </w:r>
      <w:r w:rsidR="001C563F" w:rsidRPr="00C1170E">
        <w:rPr>
          <w:rFonts w:ascii="Calibri" w:hAnsi="Calibri"/>
          <w:sz w:val="20"/>
        </w:rPr>
        <w:t xml:space="preserve"> “Int</w:t>
      </w:r>
      <w:r w:rsidR="00CA788F" w:rsidRPr="00C1170E">
        <w:rPr>
          <w:rFonts w:ascii="Calibri" w:hAnsi="Calibri"/>
          <w:sz w:val="20"/>
        </w:rPr>
        <w:t xml:space="preserve">ernational </w:t>
      </w:r>
      <w:proofErr w:type="spellStart"/>
      <w:r w:rsidR="00CA788F" w:rsidRPr="00C1170E">
        <w:rPr>
          <w:rFonts w:ascii="Calibri" w:hAnsi="Calibri"/>
          <w:sz w:val="20"/>
        </w:rPr>
        <w:t>Research</w:t>
      </w:r>
      <w:proofErr w:type="spellEnd"/>
      <w:r w:rsidR="00CA788F" w:rsidRPr="00C1170E">
        <w:rPr>
          <w:rFonts w:ascii="Calibri" w:hAnsi="Calibri"/>
          <w:sz w:val="20"/>
        </w:rPr>
        <w:t xml:space="preserve"> </w:t>
      </w:r>
      <w:proofErr w:type="spellStart"/>
      <w:r w:rsidR="00CA788F" w:rsidRPr="00C1170E">
        <w:rPr>
          <w:rFonts w:ascii="Calibri" w:hAnsi="Calibri"/>
          <w:sz w:val="20"/>
        </w:rPr>
        <w:t>group</w:t>
      </w:r>
      <w:proofErr w:type="spellEnd"/>
      <w:r w:rsidR="00CA788F" w:rsidRPr="00C1170E">
        <w:rPr>
          <w:rFonts w:ascii="Calibri" w:hAnsi="Calibri"/>
          <w:sz w:val="20"/>
        </w:rPr>
        <w:t xml:space="preserve"> on Imm</w:t>
      </w:r>
      <w:r w:rsidR="001C563F" w:rsidRPr="00C1170E">
        <w:rPr>
          <w:rFonts w:ascii="Calibri" w:hAnsi="Calibri"/>
          <w:sz w:val="20"/>
        </w:rPr>
        <w:t>uno-Sci</w:t>
      </w:r>
      <w:r w:rsidR="00CA788F" w:rsidRPr="00C1170E">
        <w:rPr>
          <w:rFonts w:ascii="Calibri" w:hAnsi="Calibri"/>
          <w:sz w:val="20"/>
        </w:rPr>
        <w:t xml:space="preserve">ntigraphy and </w:t>
      </w:r>
      <w:proofErr w:type="spellStart"/>
      <w:r w:rsidR="00CA788F" w:rsidRPr="00C1170E">
        <w:rPr>
          <w:rFonts w:ascii="Calibri" w:hAnsi="Calibri"/>
          <w:sz w:val="20"/>
        </w:rPr>
        <w:t>Therapy</w:t>
      </w:r>
      <w:proofErr w:type="spellEnd"/>
      <w:r w:rsidR="00CA788F" w:rsidRPr="00C1170E">
        <w:rPr>
          <w:rFonts w:ascii="Calibri" w:hAnsi="Calibri"/>
          <w:sz w:val="20"/>
        </w:rPr>
        <w:t>” (IRIST)</w:t>
      </w:r>
      <w:r w:rsidR="001C563F" w:rsidRPr="00C1170E">
        <w:rPr>
          <w:rFonts w:ascii="Calibri" w:hAnsi="Calibri"/>
          <w:sz w:val="20"/>
        </w:rPr>
        <w:t>.</w:t>
      </w:r>
    </w:p>
    <w:p w14:paraId="2EDCF7E1" w14:textId="77777777" w:rsidR="006770A9" w:rsidRPr="00C1170E" w:rsidRDefault="001C563F" w:rsidP="006770A9">
      <w:pPr>
        <w:ind w:left="284" w:right="14" w:hanging="284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Attività didattica continuativa presso l'</w:t>
      </w:r>
      <w:proofErr w:type="spellStart"/>
      <w:r w:rsidRPr="00C1170E">
        <w:rPr>
          <w:rFonts w:ascii="Calibri" w:hAnsi="Calibri"/>
          <w:sz w:val="20"/>
        </w:rPr>
        <w:t>Universitá</w:t>
      </w:r>
      <w:proofErr w:type="spellEnd"/>
      <w:r w:rsidRPr="00C1170E">
        <w:rPr>
          <w:rFonts w:ascii="Calibri" w:hAnsi="Calibri"/>
          <w:sz w:val="20"/>
        </w:rPr>
        <w:t xml:space="preserve"> "Sapienza" di Roma dal 1999 ad oggi e presso l’Università degli Studi di Urbino, Facoltà di Scienze, dal 1994 al 1999 (Professore a contratto).</w:t>
      </w:r>
    </w:p>
    <w:p w14:paraId="6E1E32F3" w14:textId="77777777" w:rsidR="00CB02C8" w:rsidRPr="00C1170E" w:rsidRDefault="00CB02C8" w:rsidP="00CB02C8">
      <w:pPr>
        <w:ind w:left="284" w:right="14" w:hanging="284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Titolare di 4 brevetti internazionali.</w:t>
      </w:r>
    </w:p>
    <w:p w14:paraId="179587AB" w14:textId="77777777" w:rsidR="00CB02C8" w:rsidRPr="00C1170E" w:rsidRDefault="00CB02C8" w:rsidP="00CB02C8">
      <w:pPr>
        <w:ind w:left="284" w:right="14" w:hanging="284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 xml:space="preserve">Titolare di fondi CNR, Ministero Pubblica Istruzione, JDRF, </w:t>
      </w:r>
      <w:proofErr w:type="spellStart"/>
      <w:r w:rsidRPr="00C1170E">
        <w:rPr>
          <w:rFonts w:ascii="Calibri" w:hAnsi="Calibri"/>
          <w:sz w:val="20"/>
        </w:rPr>
        <w:t>Telethon</w:t>
      </w:r>
      <w:proofErr w:type="spellEnd"/>
      <w:r w:rsidRPr="00C1170E">
        <w:rPr>
          <w:rFonts w:ascii="Calibri" w:hAnsi="Calibri"/>
          <w:sz w:val="20"/>
        </w:rPr>
        <w:t xml:space="preserve"> e AIRC per la ricerca scientifica.</w:t>
      </w:r>
    </w:p>
    <w:p w14:paraId="5E827A78" w14:textId="77777777" w:rsidR="00CB02C8" w:rsidRPr="00C1170E" w:rsidRDefault="00CB02C8" w:rsidP="00CB02C8">
      <w:pPr>
        <w:pStyle w:val="BodyTextIndent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Vincitore di premi e borse di studio nazionali ed internazionali tra cui il Premio Mondiale di Medicina Nucleare nel 1994, Premio Europeo di Medicina Nucleare “Marie-Curie” nel 2004</w:t>
      </w:r>
      <w:r w:rsidR="0028241F" w:rsidRPr="00C1170E">
        <w:rPr>
          <w:rFonts w:ascii="Calibri" w:hAnsi="Calibri"/>
          <w:sz w:val="20"/>
        </w:rPr>
        <w:t>, Premio per il miglior lavoro di “Basic Science” pubblicato sul Journal of Nuclear Medicine nel 2015</w:t>
      </w:r>
      <w:r w:rsidRPr="00C1170E">
        <w:rPr>
          <w:rFonts w:ascii="Calibri" w:hAnsi="Calibri"/>
          <w:sz w:val="20"/>
        </w:rPr>
        <w:t>.</w:t>
      </w:r>
    </w:p>
    <w:p w14:paraId="4EA13525" w14:textId="0EFEB469" w:rsidR="00CB02C8" w:rsidRPr="00C1170E" w:rsidRDefault="00CB02C8" w:rsidP="00CB02C8">
      <w:pPr>
        <w:pStyle w:val="BodyTextIndent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Relatore di numerose tesi di Laurea e di Specializzazione, nonché tutor di 15 dottorandi di ricerca (</w:t>
      </w:r>
      <w:r w:rsidR="00C1170E">
        <w:rPr>
          <w:rFonts w:ascii="Calibri" w:hAnsi="Calibri"/>
          <w:sz w:val="20"/>
        </w:rPr>
        <w:t xml:space="preserve">A. </w:t>
      </w:r>
      <w:r w:rsidRPr="00C1170E">
        <w:rPr>
          <w:rFonts w:ascii="Calibri" w:hAnsi="Calibri"/>
          <w:sz w:val="20"/>
        </w:rPr>
        <w:t xml:space="preserve">Annovazzi, </w:t>
      </w:r>
      <w:r w:rsidR="00C1170E">
        <w:rPr>
          <w:rFonts w:ascii="Calibri" w:hAnsi="Calibri"/>
          <w:sz w:val="20"/>
        </w:rPr>
        <w:t xml:space="preserve">G. </w:t>
      </w:r>
      <w:r w:rsidRPr="00C1170E">
        <w:rPr>
          <w:rFonts w:ascii="Calibri" w:hAnsi="Calibri"/>
          <w:sz w:val="20"/>
        </w:rPr>
        <w:t xml:space="preserve">Capriotti, </w:t>
      </w:r>
      <w:r w:rsidR="00C1170E">
        <w:rPr>
          <w:rFonts w:ascii="Calibri" w:hAnsi="Calibri"/>
          <w:sz w:val="20"/>
        </w:rPr>
        <w:t xml:space="preserve">C. </w:t>
      </w:r>
      <w:r w:rsidRPr="00C1170E">
        <w:rPr>
          <w:rFonts w:ascii="Calibri" w:hAnsi="Calibri"/>
          <w:sz w:val="20"/>
        </w:rPr>
        <w:t xml:space="preserve">D’Alessandria, </w:t>
      </w:r>
      <w:r w:rsidR="00C1170E">
        <w:rPr>
          <w:rFonts w:ascii="Calibri" w:hAnsi="Calibri"/>
          <w:sz w:val="20"/>
        </w:rPr>
        <w:t xml:space="preserve">G. </w:t>
      </w:r>
      <w:r w:rsidRPr="00C1170E">
        <w:rPr>
          <w:rFonts w:ascii="Calibri" w:hAnsi="Calibri"/>
          <w:sz w:val="20"/>
        </w:rPr>
        <w:t xml:space="preserve">Parisella, </w:t>
      </w:r>
      <w:r w:rsidR="00C1170E">
        <w:rPr>
          <w:rFonts w:ascii="Calibri" w:hAnsi="Calibri"/>
          <w:sz w:val="20"/>
        </w:rPr>
        <w:t xml:space="preserve">L. </w:t>
      </w:r>
      <w:r w:rsidRPr="00C1170E">
        <w:rPr>
          <w:rFonts w:ascii="Calibri" w:hAnsi="Calibri"/>
          <w:sz w:val="20"/>
        </w:rPr>
        <w:t xml:space="preserve">Bodei, </w:t>
      </w:r>
      <w:r w:rsidR="00C1170E">
        <w:rPr>
          <w:rFonts w:ascii="Calibri" w:hAnsi="Calibri"/>
          <w:sz w:val="20"/>
        </w:rPr>
        <w:t xml:space="preserve">E. </w:t>
      </w:r>
      <w:r w:rsidRPr="00C1170E">
        <w:rPr>
          <w:rFonts w:ascii="Calibri" w:hAnsi="Calibri"/>
          <w:sz w:val="20"/>
        </w:rPr>
        <w:t xml:space="preserve">Lazzeri, </w:t>
      </w:r>
      <w:r w:rsidR="00C1170E">
        <w:rPr>
          <w:rFonts w:ascii="Calibri" w:hAnsi="Calibri"/>
          <w:sz w:val="20"/>
        </w:rPr>
        <w:t xml:space="preserve">G. </w:t>
      </w:r>
      <w:r w:rsidRPr="00C1170E">
        <w:rPr>
          <w:rFonts w:ascii="Calibri" w:hAnsi="Calibri"/>
          <w:sz w:val="20"/>
        </w:rPr>
        <w:t xml:space="preserve">Malviya, </w:t>
      </w:r>
      <w:r w:rsidR="00C1170E">
        <w:rPr>
          <w:rFonts w:ascii="Calibri" w:hAnsi="Calibri"/>
          <w:sz w:val="20"/>
        </w:rPr>
        <w:t xml:space="preserve">V. </w:t>
      </w:r>
      <w:r w:rsidRPr="00C1170E">
        <w:rPr>
          <w:rFonts w:ascii="Calibri" w:hAnsi="Calibri"/>
          <w:sz w:val="20"/>
        </w:rPr>
        <w:t xml:space="preserve">Di </w:t>
      </w:r>
      <w:proofErr w:type="spellStart"/>
      <w:r w:rsidRPr="00C1170E">
        <w:rPr>
          <w:rFonts w:ascii="Calibri" w:hAnsi="Calibri"/>
          <w:sz w:val="20"/>
        </w:rPr>
        <w:t>Gialleonardo</w:t>
      </w:r>
      <w:proofErr w:type="spellEnd"/>
      <w:r w:rsidRPr="00C1170E">
        <w:rPr>
          <w:rFonts w:ascii="Calibri" w:hAnsi="Calibri"/>
          <w:sz w:val="20"/>
        </w:rPr>
        <w:t xml:space="preserve">, </w:t>
      </w:r>
      <w:r w:rsidR="00C1170E">
        <w:rPr>
          <w:rFonts w:ascii="Calibri" w:hAnsi="Calibri"/>
          <w:sz w:val="20"/>
        </w:rPr>
        <w:t xml:space="preserve">F.R. </w:t>
      </w:r>
      <w:proofErr w:type="spellStart"/>
      <w:r w:rsidRPr="00C1170E">
        <w:rPr>
          <w:rFonts w:ascii="Calibri" w:hAnsi="Calibri"/>
          <w:sz w:val="20"/>
        </w:rPr>
        <w:t>Grippaudo</w:t>
      </w:r>
      <w:proofErr w:type="spellEnd"/>
      <w:r w:rsidRPr="00C1170E">
        <w:rPr>
          <w:rFonts w:ascii="Calibri" w:hAnsi="Calibri"/>
          <w:sz w:val="20"/>
        </w:rPr>
        <w:t xml:space="preserve">, </w:t>
      </w:r>
      <w:r w:rsidR="00C1170E">
        <w:rPr>
          <w:rFonts w:ascii="Calibri" w:hAnsi="Calibri"/>
          <w:sz w:val="20"/>
        </w:rPr>
        <w:t xml:space="preserve">F. </w:t>
      </w:r>
      <w:r w:rsidRPr="00C1170E">
        <w:rPr>
          <w:rFonts w:ascii="Calibri" w:hAnsi="Calibri"/>
          <w:sz w:val="20"/>
        </w:rPr>
        <w:t xml:space="preserve">Maccioni, </w:t>
      </w:r>
      <w:r w:rsidR="00C1170E">
        <w:rPr>
          <w:rFonts w:ascii="Calibri" w:hAnsi="Calibri"/>
          <w:sz w:val="20"/>
        </w:rPr>
        <w:t xml:space="preserve">P.A. </w:t>
      </w:r>
      <w:r w:rsidRPr="00C1170E">
        <w:rPr>
          <w:rFonts w:ascii="Calibri" w:hAnsi="Calibri"/>
          <w:sz w:val="20"/>
        </w:rPr>
        <w:t xml:space="preserve">Erba, </w:t>
      </w:r>
      <w:r w:rsidR="00C1170E">
        <w:rPr>
          <w:rFonts w:ascii="Calibri" w:hAnsi="Calibri"/>
          <w:sz w:val="20"/>
        </w:rPr>
        <w:t xml:space="preserve">A.W.G. </w:t>
      </w:r>
      <w:r w:rsidRPr="00C1170E">
        <w:rPr>
          <w:rFonts w:ascii="Calibri" w:hAnsi="Calibri"/>
          <w:sz w:val="20"/>
        </w:rPr>
        <w:t xml:space="preserve">Glaudemans, </w:t>
      </w:r>
      <w:r w:rsidR="00C1170E">
        <w:rPr>
          <w:rFonts w:ascii="Calibri" w:hAnsi="Calibri"/>
          <w:sz w:val="20"/>
        </w:rPr>
        <w:t xml:space="preserve">F. </w:t>
      </w:r>
      <w:r w:rsidRPr="00C1170E">
        <w:rPr>
          <w:rFonts w:ascii="Calibri" w:hAnsi="Calibri"/>
          <w:sz w:val="20"/>
        </w:rPr>
        <w:t xml:space="preserve">Galli, </w:t>
      </w:r>
      <w:r w:rsidR="00C1170E">
        <w:rPr>
          <w:rFonts w:ascii="Calibri" w:hAnsi="Calibri"/>
          <w:sz w:val="20"/>
        </w:rPr>
        <w:t xml:space="preserve">K. </w:t>
      </w:r>
      <w:r w:rsidRPr="00C1170E">
        <w:rPr>
          <w:rFonts w:ascii="Calibri" w:hAnsi="Calibri"/>
          <w:sz w:val="20"/>
        </w:rPr>
        <w:t xml:space="preserve">Anzola, </w:t>
      </w:r>
      <w:r w:rsidR="00C1170E">
        <w:rPr>
          <w:rFonts w:ascii="Calibri" w:hAnsi="Calibri"/>
          <w:sz w:val="20"/>
        </w:rPr>
        <w:t xml:space="preserve">M. </w:t>
      </w:r>
      <w:r w:rsidR="002C72FC" w:rsidRPr="00C1170E">
        <w:rPr>
          <w:rFonts w:ascii="Calibri" w:hAnsi="Calibri"/>
          <w:sz w:val="20"/>
        </w:rPr>
        <w:t>Artico</w:t>
      </w:r>
      <w:r w:rsidR="00C1170E">
        <w:rPr>
          <w:rFonts w:ascii="Calibri" w:hAnsi="Calibri"/>
          <w:sz w:val="20"/>
        </w:rPr>
        <w:t>, O. Catalano, S. Auletta, C. Lauri</w:t>
      </w:r>
      <w:r w:rsidRPr="00C1170E">
        <w:rPr>
          <w:rFonts w:ascii="Calibri" w:hAnsi="Calibri"/>
          <w:sz w:val="20"/>
        </w:rPr>
        <w:t>).</w:t>
      </w:r>
    </w:p>
    <w:p w14:paraId="1980A755" w14:textId="77777777" w:rsidR="00CB02C8" w:rsidRPr="00C1170E" w:rsidRDefault="00CB02C8" w:rsidP="006770A9">
      <w:pPr>
        <w:ind w:left="284" w:right="14" w:hanging="284"/>
        <w:rPr>
          <w:rFonts w:ascii="Calibri" w:hAnsi="Calibri"/>
          <w:sz w:val="20"/>
        </w:rPr>
      </w:pPr>
    </w:p>
    <w:p w14:paraId="77A02804" w14:textId="77777777" w:rsidR="00CB02C8" w:rsidRPr="00C1170E" w:rsidRDefault="00CB02C8" w:rsidP="00CB02C8">
      <w:pPr>
        <w:rPr>
          <w:rFonts w:ascii="Calibri" w:hAnsi="Calibri"/>
          <w:sz w:val="20"/>
        </w:rPr>
      </w:pPr>
      <w:r w:rsidRPr="00C1170E">
        <w:rPr>
          <w:rFonts w:ascii="Calibri" w:hAnsi="Calibri"/>
          <w:b/>
          <w:sz w:val="20"/>
        </w:rPr>
        <w:t>Attività scientifica:</w:t>
      </w:r>
    </w:p>
    <w:p w14:paraId="63728067" w14:textId="004FB5F7" w:rsidR="002B59B4" w:rsidRPr="00C1170E" w:rsidRDefault="002B59B4" w:rsidP="002B59B4">
      <w:pPr>
        <w:ind w:left="284" w:right="14" w:hanging="284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Autore di oltre 2</w:t>
      </w:r>
      <w:r w:rsidR="00B57936">
        <w:rPr>
          <w:rFonts w:ascii="Calibri" w:hAnsi="Calibri"/>
          <w:sz w:val="20"/>
        </w:rPr>
        <w:t>6</w:t>
      </w:r>
      <w:r w:rsidRPr="00C1170E">
        <w:rPr>
          <w:rFonts w:ascii="Calibri" w:hAnsi="Calibri"/>
          <w:sz w:val="20"/>
        </w:rPr>
        <w:t>0 pubblicazioni scientifiche su riviste recensite</w:t>
      </w:r>
      <w:r w:rsidR="0069698C" w:rsidRPr="00C1170E">
        <w:rPr>
          <w:rFonts w:ascii="Calibri" w:hAnsi="Calibri"/>
          <w:sz w:val="20"/>
        </w:rPr>
        <w:t xml:space="preserve"> (total IF = 1100)</w:t>
      </w:r>
      <w:r w:rsidRPr="00C1170E">
        <w:rPr>
          <w:rFonts w:ascii="Calibri" w:hAnsi="Calibri"/>
          <w:sz w:val="20"/>
        </w:rPr>
        <w:t xml:space="preserve">. </w:t>
      </w:r>
      <w:r w:rsidR="0069698C" w:rsidRPr="00C1170E">
        <w:rPr>
          <w:rFonts w:ascii="Calibri" w:hAnsi="Calibri"/>
          <w:sz w:val="20"/>
        </w:rPr>
        <w:t>H-Index =4</w:t>
      </w:r>
      <w:r w:rsidR="00B57936">
        <w:rPr>
          <w:rFonts w:ascii="Calibri" w:hAnsi="Calibri"/>
          <w:sz w:val="20"/>
        </w:rPr>
        <w:t>3</w:t>
      </w:r>
      <w:r w:rsidR="0069698C" w:rsidRPr="00C1170E">
        <w:rPr>
          <w:rFonts w:ascii="Calibri" w:hAnsi="Calibri"/>
          <w:sz w:val="20"/>
        </w:rPr>
        <w:t xml:space="preserve">. </w:t>
      </w:r>
      <w:r w:rsidRPr="00C1170E">
        <w:rPr>
          <w:rFonts w:ascii="Calibri" w:hAnsi="Calibri"/>
          <w:sz w:val="20"/>
        </w:rPr>
        <w:t xml:space="preserve">Autore di numerosi capitoli di libri. </w:t>
      </w:r>
    </w:p>
    <w:p w14:paraId="3AB4DC24" w14:textId="77777777" w:rsidR="002B59B4" w:rsidRPr="00C1170E" w:rsidRDefault="002B59B4" w:rsidP="002B59B4">
      <w:pPr>
        <w:ind w:left="284" w:right="14" w:hanging="284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Editore di cinque libri internazionali nel settore della Endocrinologia clinica e sperimentale e della Medicina Nucleare applicata all’infettivologia.</w:t>
      </w:r>
    </w:p>
    <w:p w14:paraId="30F2F14C" w14:textId="5582AF70" w:rsidR="00CB02C8" w:rsidRPr="00C1170E" w:rsidRDefault="002B59B4" w:rsidP="006770A9">
      <w:pPr>
        <w:ind w:left="284" w:right="14" w:hanging="284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Autore di numerose linee guida internazionali in collaborazione con le principali società scientifiche Europee (ESCMID, EBJIS, EASD, ESR, ESNR, ECCO, ESGAR, ESC, EULAR, ESVS)</w:t>
      </w:r>
    </w:p>
    <w:p w14:paraId="731FB695" w14:textId="77777777" w:rsidR="001C563F" w:rsidRPr="00C1170E" w:rsidRDefault="001C563F" w:rsidP="001C563F">
      <w:pPr>
        <w:rPr>
          <w:rFonts w:ascii="Calibri" w:hAnsi="Calibri"/>
          <w:sz w:val="22"/>
        </w:rPr>
      </w:pPr>
    </w:p>
    <w:p w14:paraId="22AC55C0" w14:textId="77777777" w:rsidR="001C563F" w:rsidRPr="00C1170E" w:rsidRDefault="001C563F" w:rsidP="001C563F">
      <w:pPr>
        <w:rPr>
          <w:rFonts w:ascii="Calibri" w:hAnsi="Calibri"/>
          <w:sz w:val="20"/>
        </w:rPr>
      </w:pPr>
      <w:r w:rsidRPr="00C1170E">
        <w:rPr>
          <w:rFonts w:ascii="Calibri" w:hAnsi="Calibri"/>
          <w:b/>
          <w:sz w:val="20"/>
        </w:rPr>
        <w:t>Attività di ricerca:</w:t>
      </w:r>
    </w:p>
    <w:p w14:paraId="486259ED" w14:textId="77777777" w:rsidR="001C563F" w:rsidRPr="00C1170E" w:rsidRDefault="001C563F">
      <w:pPr>
        <w:ind w:right="14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Le pri</w:t>
      </w:r>
      <w:r w:rsidR="002E7CD5" w:rsidRPr="00C1170E">
        <w:rPr>
          <w:rFonts w:ascii="Calibri" w:hAnsi="Calibri"/>
          <w:sz w:val="20"/>
        </w:rPr>
        <w:t xml:space="preserve">ncipali linee di ricerca </w:t>
      </w:r>
      <w:r w:rsidRPr="00C1170E">
        <w:rPr>
          <w:rFonts w:ascii="Calibri" w:hAnsi="Calibri"/>
          <w:sz w:val="20"/>
        </w:rPr>
        <w:t xml:space="preserve">sono: </w:t>
      </w:r>
    </w:p>
    <w:p w14:paraId="0020B544" w14:textId="77777777" w:rsidR="001C563F" w:rsidRPr="00C1170E" w:rsidRDefault="001C563F" w:rsidP="001C563F">
      <w:pPr>
        <w:numPr>
          <w:ilvl w:val="0"/>
          <w:numId w:val="5"/>
        </w:numPr>
        <w:ind w:right="14"/>
        <w:jc w:val="both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 xml:space="preserve">sviluppo di nuove tecniche non-invasive per la diagnosi in vivo degli infiltrati linfocitari patologici in corso di malattie immuno-mediate; </w:t>
      </w:r>
    </w:p>
    <w:p w14:paraId="01D68EDB" w14:textId="77777777" w:rsidR="001C563F" w:rsidRPr="00C1170E" w:rsidRDefault="001C563F" w:rsidP="001C563F">
      <w:pPr>
        <w:numPr>
          <w:ilvl w:val="0"/>
          <w:numId w:val="5"/>
        </w:numPr>
        <w:ind w:right="14"/>
        <w:jc w:val="both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studio della cinetica in vivo degli ormoni radiomarcati e delle lipoproteine radiomarcate con particolare riguardo alle loro applicazioni per la diagnosi delle placche aterosclerotiche e delle dislipidemie;</w:t>
      </w:r>
    </w:p>
    <w:p w14:paraId="1F330DED" w14:textId="77777777" w:rsidR="001C563F" w:rsidRPr="00C1170E" w:rsidRDefault="001C563F" w:rsidP="001C563F">
      <w:pPr>
        <w:numPr>
          <w:ilvl w:val="0"/>
          <w:numId w:val="5"/>
        </w:numPr>
        <w:ind w:right="14"/>
        <w:jc w:val="both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>sviluppo ed applicazione di tecniche diagnostiche per immagini in campo oncologico con particolare riguardo ai tumori della tiroide e neuro-endocrini;</w:t>
      </w:r>
    </w:p>
    <w:p w14:paraId="04A9FEF4" w14:textId="4A5F2619" w:rsidR="001C563F" w:rsidRPr="00C1170E" w:rsidRDefault="001C563F" w:rsidP="001C563F">
      <w:pPr>
        <w:numPr>
          <w:ilvl w:val="0"/>
          <w:numId w:val="5"/>
        </w:numPr>
        <w:ind w:right="14"/>
        <w:jc w:val="both"/>
        <w:rPr>
          <w:rFonts w:ascii="Calibri" w:hAnsi="Calibri"/>
          <w:sz w:val="20"/>
        </w:rPr>
      </w:pPr>
      <w:r w:rsidRPr="00C1170E">
        <w:rPr>
          <w:rFonts w:ascii="Calibri" w:hAnsi="Calibri"/>
          <w:sz w:val="20"/>
        </w:rPr>
        <w:t xml:space="preserve">sviluppo di </w:t>
      </w:r>
      <w:r w:rsidR="006770A9" w:rsidRPr="00C1170E">
        <w:rPr>
          <w:rFonts w:ascii="Calibri" w:hAnsi="Calibri"/>
          <w:sz w:val="20"/>
        </w:rPr>
        <w:t>nuovi radiofarmaci recettoriali per la terapi</w:t>
      </w:r>
      <w:r w:rsidR="00C1170E">
        <w:rPr>
          <w:rFonts w:ascii="Calibri" w:hAnsi="Calibri"/>
          <w:sz w:val="20"/>
        </w:rPr>
        <w:t>a dei tumori (tiroide, NET, meta</w:t>
      </w:r>
      <w:r w:rsidR="006770A9" w:rsidRPr="00C1170E">
        <w:rPr>
          <w:rFonts w:ascii="Calibri" w:hAnsi="Calibri"/>
          <w:sz w:val="20"/>
        </w:rPr>
        <w:t>stasi epatiche ed ossee)</w:t>
      </w:r>
      <w:r w:rsidRPr="00C1170E">
        <w:rPr>
          <w:rFonts w:ascii="Calibri" w:hAnsi="Calibri"/>
          <w:sz w:val="20"/>
        </w:rPr>
        <w:t>.</w:t>
      </w:r>
    </w:p>
    <w:p w14:paraId="08A67D45" w14:textId="77777777" w:rsidR="008A347A" w:rsidRPr="00B57936" w:rsidRDefault="008A347A">
      <w:pPr>
        <w:rPr>
          <w:rFonts w:ascii="Calibri" w:hAnsi="Calibri"/>
          <w:sz w:val="14"/>
          <w:szCs w:val="24"/>
        </w:rPr>
      </w:pPr>
    </w:p>
    <w:p w14:paraId="56C5342E" w14:textId="77777777" w:rsidR="00687376" w:rsidRPr="00C1170E" w:rsidRDefault="00687376" w:rsidP="00687376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28"/>
          <w:lang w:eastAsia="en-US"/>
        </w:rPr>
      </w:pPr>
    </w:p>
    <w:p w14:paraId="666FA372" w14:textId="77777777" w:rsidR="00687376" w:rsidRPr="00C1170E" w:rsidRDefault="00687376" w:rsidP="00687376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28"/>
          <w:lang w:eastAsia="en-US"/>
        </w:rPr>
      </w:pPr>
      <w:r w:rsidRPr="00C1170E">
        <w:rPr>
          <w:rFonts w:ascii="Calibri" w:hAnsi="Calibri"/>
          <w:sz w:val="16"/>
          <w:szCs w:val="28"/>
          <w:lang w:eastAsia="en-US"/>
        </w:rPr>
        <w:t>"Il sottoscritto è a conoscenza che, ai sensi dell’art. 76 del D.P.R. 445/2000, le dichiarazioni mendaci, la falsità negli atti e l’uso di atti falsi sono puniti ai sensi del codice penale e delle leggi speciali. Inoltre, il sottoscritto autorizza al trattamento dei dati personali, secondo quanto previsto dalla Legge 196/03. Infine, il sottoscritto autorizza la pubblicazione dei dati personali nell’applicazione ECM".</w:t>
      </w:r>
    </w:p>
    <w:p w14:paraId="61FD3D44" w14:textId="74720CFE" w:rsidR="00687376" w:rsidRPr="00B57936" w:rsidRDefault="00687376" w:rsidP="00687376">
      <w:pPr>
        <w:widowControl w:val="0"/>
        <w:autoSpaceDE w:val="0"/>
        <w:autoSpaceDN w:val="0"/>
        <w:adjustRightInd w:val="0"/>
        <w:rPr>
          <w:rFonts w:ascii="Calibri" w:hAnsi="Calibri"/>
          <w:sz w:val="16"/>
          <w:szCs w:val="28"/>
          <w:lang w:eastAsia="en-US"/>
        </w:rPr>
      </w:pPr>
    </w:p>
    <w:p w14:paraId="4B2452C9" w14:textId="6E26C3CD" w:rsidR="00687376" w:rsidRPr="00C1170E" w:rsidRDefault="0069698C" w:rsidP="00687376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8"/>
          <w:lang w:val="en-US" w:eastAsia="en-US"/>
        </w:rPr>
      </w:pPr>
      <w:r w:rsidRPr="00C1170E">
        <w:rPr>
          <w:rFonts w:ascii="Calibri" w:hAnsi="Calibri"/>
          <w:sz w:val="20"/>
          <w:szCs w:val="28"/>
          <w:lang w:val="en-US" w:eastAsia="en-US"/>
        </w:rPr>
        <w:t>Roma, 21-01-20</w:t>
      </w:r>
      <w:r w:rsidR="00B57936">
        <w:rPr>
          <w:rFonts w:ascii="Calibri" w:hAnsi="Calibri"/>
          <w:sz w:val="20"/>
          <w:szCs w:val="28"/>
          <w:lang w:val="en-US" w:eastAsia="en-US"/>
        </w:rPr>
        <w:t>20</w:t>
      </w:r>
      <w:r w:rsidR="00687376" w:rsidRPr="00C1170E">
        <w:rPr>
          <w:rFonts w:ascii="Calibri" w:hAnsi="Calibri"/>
          <w:sz w:val="20"/>
          <w:szCs w:val="28"/>
          <w:lang w:val="en-US" w:eastAsia="en-US"/>
        </w:rPr>
        <w:tab/>
      </w:r>
      <w:r w:rsidR="00687376" w:rsidRPr="00C1170E">
        <w:rPr>
          <w:rFonts w:ascii="Calibri" w:hAnsi="Calibri"/>
          <w:sz w:val="20"/>
          <w:szCs w:val="28"/>
          <w:lang w:val="en-US" w:eastAsia="en-US"/>
        </w:rPr>
        <w:tab/>
      </w:r>
      <w:r w:rsidR="00687376" w:rsidRPr="00C1170E">
        <w:rPr>
          <w:rFonts w:ascii="Calibri" w:hAnsi="Calibri"/>
          <w:sz w:val="20"/>
          <w:szCs w:val="28"/>
          <w:lang w:val="en-US" w:eastAsia="en-US"/>
        </w:rPr>
        <w:tab/>
      </w:r>
      <w:r w:rsidR="00687376" w:rsidRPr="00C1170E">
        <w:rPr>
          <w:rFonts w:ascii="Calibri" w:hAnsi="Calibri"/>
          <w:sz w:val="20"/>
          <w:szCs w:val="28"/>
          <w:lang w:val="en-US" w:eastAsia="en-US"/>
        </w:rPr>
        <w:tab/>
      </w:r>
      <w:r w:rsidR="00687376" w:rsidRPr="00C1170E">
        <w:rPr>
          <w:rFonts w:ascii="Calibri" w:hAnsi="Calibri"/>
          <w:sz w:val="20"/>
          <w:szCs w:val="28"/>
          <w:lang w:val="en-US" w:eastAsia="en-US"/>
        </w:rPr>
        <w:tab/>
      </w:r>
      <w:r w:rsidR="00687376" w:rsidRPr="00C1170E">
        <w:rPr>
          <w:rFonts w:ascii="Calibri" w:hAnsi="Calibri"/>
          <w:sz w:val="20"/>
          <w:szCs w:val="28"/>
          <w:lang w:val="en-US" w:eastAsia="en-US"/>
        </w:rPr>
        <w:tab/>
      </w:r>
      <w:r w:rsidR="00687376" w:rsidRPr="00C1170E">
        <w:rPr>
          <w:rFonts w:ascii="Calibri" w:hAnsi="Calibri"/>
          <w:sz w:val="20"/>
          <w:szCs w:val="28"/>
          <w:lang w:val="en-US" w:eastAsia="en-US"/>
        </w:rPr>
        <w:tab/>
        <w:t>Prof. Alberto Signore</w:t>
      </w:r>
    </w:p>
    <w:p w14:paraId="4B88D73D" w14:textId="77777777" w:rsidR="00343758" w:rsidRPr="00C1170E" w:rsidRDefault="00343758">
      <w:pPr>
        <w:rPr>
          <w:rFonts w:ascii="Calibri" w:hAnsi="Calibri"/>
          <w:sz w:val="9"/>
          <w:lang w:val="en-US"/>
        </w:rPr>
      </w:pPr>
    </w:p>
    <w:sectPr w:rsidR="00343758" w:rsidRPr="00C1170E" w:rsidSect="001C563F">
      <w:footerReference w:type="default" r:id="rId7"/>
      <w:pgSz w:w="11880" w:h="16800"/>
      <w:pgMar w:top="1304" w:right="1134" w:bottom="130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5B513" w14:textId="77777777" w:rsidR="00606830" w:rsidRDefault="00606830">
      <w:r>
        <w:separator/>
      </w:r>
    </w:p>
  </w:endnote>
  <w:endnote w:type="continuationSeparator" w:id="0">
    <w:p w14:paraId="4E2581D9" w14:textId="77777777" w:rsidR="00606830" w:rsidRDefault="006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0891" w14:textId="77777777" w:rsidR="00CB02C8" w:rsidRDefault="00CB02C8">
    <w:pPr>
      <w:pStyle w:val="Footer"/>
      <w:framePr w:w="576" w:wrap="auto" w:vAnchor="page" w:hAnchor="page" w:x="5407" w:y="15508"/>
      <w:widowControl w:val="0"/>
      <w:jc w:val="right"/>
    </w:pPr>
    <w:r>
      <w:pgNum/>
    </w:r>
  </w:p>
  <w:p w14:paraId="1679A893" w14:textId="77777777" w:rsidR="00CB02C8" w:rsidRDefault="00CB02C8">
    <w:pPr>
      <w:pStyle w:val="Footer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AC36" w14:textId="77777777" w:rsidR="00606830" w:rsidRDefault="00606830">
      <w:r>
        <w:separator/>
      </w:r>
    </w:p>
  </w:footnote>
  <w:footnote w:type="continuationSeparator" w:id="0">
    <w:p w14:paraId="14E32A20" w14:textId="77777777" w:rsidR="00606830" w:rsidRDefault="0060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2002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002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D6CE3430"/>
    <w:lvl w:ilvl="0">
      <w:start w:val="1994"/>
      <w:numFmt w:val="decimal"/>
      <w:lvlText w:val="%1.......܈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65587E16"/>
    <w:lvl w:ilvl="0">
      <w:start w:val="1994"/>
      <w:numFmt w:val="decimal"/>
      <w:lvlText w:val="%1.......܈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12" w15:restartNumberingAfterBreak="0">
    <w:nsid w:val="0000000F"/>
    <w:multiLevelType w:val="multilevel"/>
    <w:tmpl w:val="00000000"/>
    <w:lvl w:ilvl="0">
      <w:start w:val="1998"/>
      <w:numFmt w:val="decimal"/>
      <w:lvlText w:val="%1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00000010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000001E"/>
    <w:multiLevelType w:val="singleLevel"/>
    <w:tmpl w:val="00000000"/>
    <w:lvl w:ilvl="0">
      <w:start w:val="2003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15" w15:restartNumberingAfterBreak="0">
    <w:nsid w:val="00000020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16" w15:restartNumberingAfterBreak="0">
    <w:nsid w:val="47223225"/>
    <w:multiLevelType w:val="multilevel"/>
    <w:tmpl w:val="ECF4089A"/>
    <w:lvl w:ilvl="0">
      <w:start w:val="2002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BF87CC9"/>
    <w:multiLevelType w:val="hybridMultilevel"/>
    <w:tmpl w:val="87F061CA"/>
    <w:lvl w:ilvl="0" w:tplc="BD44D5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84D8F"/>
    <w:multiLevelType w:val="hybridMultilevel"/>
    <w:tmpl w:val="69E294C4"/>
    <w:lvl w:ilvl="0" w:tplc="93549A5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" w:hAnsi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A35321"/>
    <w:multiLevelType w:val="multilevel"/>
    <w:tmpl w:val="A348A8BA"/>
    <w:lvl w:ilvl="0">
      <w:start w:val="200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CD83F72"/>
    <w:multiLevelType w:val="hybridMultilevel"/>
    <w:tmpl w:val="103C5526"/>
    <w:lvl w:ilvl="0" w:tplc="BB763E18">
      <w:start w:val="1"/>
      <w:numFmt w:val="decimal"/>
      <w:lvlText w:val="%1."/>
      <w:lvlJc w:val="left"/>
      <w:pPr>
        <w:ind w:left="371" w:hanging="360"/>
      </w:pPr>
      <w:rPr>
        <w:rFonts w:ascii="Tahoma" w:hAnsi="Tahoma" w:cs="Wingdings" w:hint="default"/>
        <w:b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4"/>
  </w:num>
  <w:num w:numId="11">
    <w:abstractNumId w:val="0"/>
  </w:num>
  <w:num w:numId="12">
    <w:abstractNumId w:val="1"/>
  </w:num>
  <w:num w:numId="13">
    <w:abstractNumId w:val="0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5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"/>
  </w:num>
  <w:num w:numId="29">
    <w:abstractNumId w:val="19"/>
  </w:num>
  <w:num w:numId="30">
    <w:abstractNumId w:val="16"/>
  </w:num>
  <w:num w:numId="31">
    <w:abstractNumId w:val="18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887"/>
    <w:rsid w:val="001949B0"/>
    <w:rsid w:val="001C563F"/>
    <w:rsid w:val="00250AF0"/>
    <w:rsid w:val="0028241F"/>
    <w:rsid w:val="002B59B4"/>
    <w:rsid w:val="002C72FC"/>
    <w:rsid w:val="002E7CD5"/>
    <w:rsid w:val="00343758"/>
    <w:rsid w:val="005505BE"/>
    <w:rsid w:val="005846FE"/>
    <w:rsid w:val="00606830"/>
    <w:rsid w:val="00645887"/>
    <w:rsid w:val="006770A9"/>
    <w:rsid w:val="00687376"/>
    <w:rsid w:val="0069698C"/>
    <w:rsid w:val="00815312"/>
    <w:rsid w:val="008A347A"/>
    <w:rsid w:val="00A76EFF"/>
    <w:rsid w:val="00AF0E03"/>
    <w:rsid w:val="00B57936"/>
    <w:rsid w:val="00B949C0"/>
    <w:rsid w:val="00C1170E"/>
    <w:rsid w:val="00C47F27"/>
    <w:rsid w:val="00CA788F"/>
    <w:rsid w:val="00CB02C8"/>
    <w:rsid w:val="00D10B7C"/>
    <w:rsid w:val="00D44DBB"/>
    <w:rsid w:val="00D775E7"/>
    <w:rsid w:val="00EE7CCC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9D70FB6"/>
  <w14:defaultImageDpi w14:val="300"/>
  <w15:docId w15:val="{EEC1A09F-97D0-5344-802D-201DEF8C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686" w:right="3560"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545"/>
      <w:jc w:val="center"/>
      <w:outlineLvl w:val="1"/>
    </w:pPr>
    <w:rPr>
      <w:b/>
    </w:rPr>
  </w:style>
  <w:style w:type="paragraph" w:styleId="Heading8">
    <w:name w:val="heading 8"/>
    <w:basedOn w:val="Normal"/>
    <w:next w:val="Normal"/>
    <w:qFormat/>
    <w:rsid w:val="00EC3285"/>
    <w:pPr>
      <w:keepNext/>
      <w:autoSpaceDE w:val="0"/>
      <w:autoSpaceDN w:val="0"/>
      <w:outlineLvl w:val="7"/>
    </w:pPr>
    <w:rPr>
      <w:rFonts w:ascii="Times New Roman" w:eastAsia="Times New Roman" w:hAnsi="Times New Roman"/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eastAsia="Times New Roman" w:hAnsi="Arial"/>
      <w:b/>
      <w:color w:val="000000"/>
    </w:rPr>
  </w:style>
  <w:style w:type="paragraph" w:customStyle="1" w:styleId="Genevanormal">
    <w:name w:val="Geneva normal"/>
    <w:basedOn w:val="Normal"/>
    <w:rPr>
      <w:rFonts w:ascii="Geneva" w:eastAsia="Times New Roman" w:hAnsi="Geneva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284" w:hanging="284"/>
    </w:pPr>
  </w:style>
  <w:style w:type="paragraph" w:styleId="BodyTextIndent2">
    <w:name w:val="Body Text Indent 2"/>
    <w:basedOn w:val="Normal"/>
    <w:pPr>
      <w:ind w:left="1418" w:hanging="1418"/>
    </w:pPr>
  </w:style>
  <w:style w:type="paragraph" w:styleId="BlockText">
    <w:name w:val="Block Text"/>
    <w:basedOn w:val="Normal"/>
    <w:pPr>
      <w:ind w:left="1843" w:right="14"/>
      <w:jc w:val="both"/>
    </w:pPr>
    <w:rPr>
      <w:rFonts w:ascii="Helvetica" w:hAnsi="Helvetica"/>
    </w:rPr>
  </w:style>
  <w:style w:type="paragraph" w:styleId="PlainText">
    <w:name w:val="Plain Text"/>
    <w:basedOn w:val="Normal"/>
    <w:rPr>
      <w:rFonts w:ascii="New York" w:eastAsia="Times New Roman" w:hAnsi="New York"/>
      <w:sz w:val="20"/>
      <w:lang w:val="en-GB"/>
    </w:rPr>
  </w:style>
  <w:style w:type="paragraph" w:styleId="NormalWeb">
    <w:name w:val="Normal (Web)"/>
    <w:basedOn w:val="Normal"/>
    <w:rsid w:val="00EC3285"/>
    <w:pPr>
      <w:spacing w:before="100" w:after="100"/>
    </w:pPr>
    <w:rPr>
      <w:rFonts w:ascii="Arial Unicode MS" w:eastAsia="Arial Unicode MS" w:hAnsi="Arial Unicode MS"/>
    </w:rPr>
  </w:style>
  <w:style w:type="paragraph" w:customStyle="1" w:styleId="NormalGeneva12Point">
    <w:name w:val="Normal.Geneva 12 Point"/>
    <w:rsid w:val="00EC3285"/>
    <w:pPr>
      <w:autoSpaceDE w:val="0"/>
      <w:autoSpaceDN w:val="0"/>
      <w:jc w:val="both"/>
    </w:pPr>
    <w:rPr>
      <w:rFonts w:ascii="Geneva" w:eastAsia="Times New Roman" w:hAnsi="Geneva"/>
      <w:lang w:eastAsia="it-IT"/>
    </w:rPr>
  </w:style>
  <w:style w:type="paragraph" w:customStyle="1" w:styleId="rprtbody">
    <w:name w:val="rprtbody"/>
    <w:basedOn w:val="Normal"/>
    <w:rsid w:val="00EC328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IN" w:eastAsia="en-IN"/>
    </w:rPr>
  </w:style>
  <w:style w:type="character" w:customStyle="1" w:styleId="src">
    <w:name w:val="src"/>
    <w:basedOn w:val="DefaultParagraphFont"/>
    <w:rsid w:val="00EC3285"/>
  </w:style>
  <w:style w:type="character" w:customStyle="1" w:styleId="jrnl">
    <w:name w:val="jrnl"/>
    <w:basedOn w:val="DefaultParagraphFont"/>
    <w:rsid w:val="00EC3285"/>
  </w:style>
  <w:style w:type="character" w:customStyle="1" w:styleId="ti">
    <w:name w:val="ti"/>
    <w:basedOn w:val="DefaultParagraphFont"/>
    <w:rsid w:val="00EC3285"/>
  </w:style>
  <w:style w:type="table" w:styleId="TableGrid">
    <w:name w:val="Table Grid"/>
    <w:basedOn w:val="TableNormal"/>
    <w:uiPriority w:val="59"/>
    <w:rsid w:val="00CB0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ET STUDIORIUM</vt:lpstr>
    </vt:vector>
  </TitlesOfParts>
  <Company>Nu.M.E.D.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ET STUDIORIUM</dc:title>
  <dc:subject/>
  <dc:creator>Alberto</dc:creator>
  <cp:keywords/>
  <cp:lastModifiedBy>Microsoft Office User</cp:lastModifiedBy>
  <cp:revision>9</cp:revision>
  <cp:lastPrinted>2010-07-10T07:22:00Z</cp:lastPrinted>
  <dcterms:created xsi:type="dcterms:W3CDTF">2016-05-01T14:03:00Z</dcterms:created>
  <dcterms:modified xsi:type="dcterms:W3CDTF">2020-04-06T11:10:00Z</dcterms:modified>
</cp:coreProperties>
</file>