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3377" w:type="dxa"/>
        <w:tblLook w:val="04A0" w:firstRow="1" w:lastRow="0" w:firstColumn="1" w:lastColumn="0" w:noHBand="0" w:noVBand="1"/>
      </w:tblPr>
      <w:tblGrid>
        <w:gridCol w:w="3377"/>
      </w:tblGrid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Martedì 3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 xml:space="preserve">MARODER         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16.00-18.00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Venerdì 6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10.00-12.00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 xml:space="preserve">MARODER         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Martedì 10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 xml:space="preserve">MARODER         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16.00-18.00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Venerdì 13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12.00-14.00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Martedì 17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16.00-18.00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Venerdì 20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10.00-12.00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CHIMENTI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Martedì 24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CHIMENTI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16.00-18.00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Venerdì 27 marzo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10.00-12.00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Martedì 31 marzo 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16.00-18.00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Martedì 7 aprile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16.00-18.00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Venerdì 17 aprile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10.00-12.00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------------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Martedì 21 aprile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rPr>
          <w:trHeight w:val="432"/>
        </w:trPr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E1383B">
              <w:rPr>
                <w:color w:val="000000" w:themeColor="text1"/>
                <w:sz w:val="20"/>
                <w:szCs w:val="20"/>
              </w:rPr>
              <w:t>16.00-18.00</w:t>
            </w:r>
            <w:r w:rsidRPr="00E1383B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E1383B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1383B" w:rsidRDefault="00E1383B">
      <w:r>
        <w:br w:type="page"/>
      </w:r>
    </w:p>
    <w:tbl>
      <w:tblPr>
        <w:tblStyle w:val="Grigliatabella"/>
        <w:tblW w:w="3377" w:type="dxa"/>
        <w:tblLook w:val="04A0" w:firstRow="1" w:lastRow="0" w:firstColumn="1" w:lastColumn="0" w:noHBand="0" w:noVBand="1"/>
      </w:tblPr>
      <w:tblGrid>
        <w:gridCol w:w="3377"/>
      </w:tblGrid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lastRenderedPageBreak/>
              <w:t>Venerdì 24 aprile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 xml:space="preserve">CHIMENTI 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16.00-18.00         CHIMENTI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Martedì 28 aprile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12.00-14.00          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16.00-18.00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tabs>
                <w:tab w:val="left" w:pos="3027"/>
              </w:tabs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Martedì 5 maggio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16.00-18.00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Venerdì 8 maggio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10.00-12.00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Martedì 12 maggio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16.00-18.00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Venerdì 15 maggio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10.00-12.00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CORBELLINI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tabs>
                <w:tab w:val="left" w:pos="3160"/>
              </w:tabs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Martedì 19 maggio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CHIMENTI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16.00-18.00         CHIMENTI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Venerdì 22 maggio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10.00-12.00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CHIMENTI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tabs>
                <w:tab w:val="left" w:pos="3160"/>
              </w:tabs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12.00-14.00          CHIMENTI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tabs>
                <w:tab w:val="left" w:pos="3160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Martedì 26 maggio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E1383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 xml:space="preserve">12.00-14.00 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  <w:tr w:rsidR="00D80CD9" w:rsidRPr="00E1383B" w:rsidTr="00D80CD9">
        <w:tc>
          <w:tcPr>
            <w:tcW w:w="3377" w:type="dxa"/>
          </w:tcPr>
          <w:p w:rsidR="00D80CD9" w:rsidRPr="00D80CD9" w:rsidRDefault="00D80CD9" w:rsidP="00CB098B">
            <w:pPr>
              <w:rPr>
                <w:color w:val="000000" w:themeColor="text1"/>
                <w:sz w:val="20"/>
                <w:szCs w:val="20"/>
              </w:rPr>
            </w:pPr>
            <w:r w:rsidRPr="00D80CD9">
              <w:rPr>
                <w:color w:val="000000" w:themeColor="text1"/>
                <w:sz w:val="20"/>
                <w:szCs w:val="20"/>
              </w:rPr>
              <w:t>16.00-18.00</w:t>
            </w:r>
            <w:r w:rsidRPr="00D80CD9">
              <w:rPr>
                <w:color w:val="000000" w:themeColor="text1"/>
                <w:sz w:val="20"/>
                <w:szCs w:val="20"/>
              </w:rPr>
              <w:tab/>
              <w:t>MARODER</w:t>
            </w:r>
          </w:p>
        </w:tc>
      </w:tr>
    </w:tbl>
    <w:p w:rsidR="002B7BC2" w:rsidRDefault="002B7BC2" w:rsidP="002B7BC2">
      <w:pPr>
        <w:tabs>
          <w:tab w:val="left" w:pos="3160"/>
        </w:tabs>
      </w:pPr>
    </w:p>
    <w:p w:rsidR="0017143C" w:rsidRDefault="0017143C"/>
    <w:p w:rsidR="0017143C" w:rsidRDefault="0017143C"/>
    <w:sectPr w:rsidR="0017143C" w:rsidSect="004F4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2A" w:rsidRDefault="00F21A2A" w:rsidP="00D80CD9">
      <w:r>
        <w:separator/>
      </w:r>
    </w:p>
  </w:endnote>
  <w:endnote w:type="continuationSeparator" w:id="0">
    <w:p w:rsidR="00F21A2A" w:rsidRDefault="00F21A2A" w:rsidP="00D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A2" w:rsidRDefault="00E740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A2" w:rsidRDefault="00E740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A2" w:rsidRDefault="00E740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2A" w:rsidRDefault="00F21A2A" w:rsidP="00D80CD9">
      <w:r>
        <w:separator/>
      </w:r>
    </w:p>
  </w:footnote>
  <w:footnote w:type="continuationSeparator" w:id="0">
    <w:p w:rsidR="00F21A2A" w:rsidRDefault="00F21A2A" w:rsidP="00D8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A2" w:rsidRDefault="00E740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59" w:rsidRPr="00957F59" w:rsidRDefault="00957F59" w:rsidP="00957F59">
    <w:pPr>
      <w:rPr>
        <w:b/>
        <w:color w:val="000000" w:themeColor="text1"/>
        <w:sz w:val="32"/>
        <w:szCs w:val="32"/>
      </w:rPr>
    </w:pPr>
    <w:r w:rsidRPr="00957F59">
      <w:rPr>
        <w:b/>
        <w:color w:val="000000" w:themeColor="text1"/>
        <w:sz w:val="32"/>
        <w:szCs w:val="32"/>
      </w:rPr>
      <w:t xml:space="preserve">Biotecnologie - </w:t>
    </w:r>
    <w:r w:rsidRPr="00957F59">
      <w:rPr>
        <w:b/>
        <w:color w:val="000000" w:themeColor="text1"/>
        <w:sz w:val="32"/>
        <w:szCs w:val="32"/>
      </w:rPr>
      <w:t xml:space="preserve">Orario lezioni terzo anno II semestre </w:t>
    </w:r>
    <w:proofErr w:type="spellStart"/>
    <w:r w:rsidRPr="00957F59">
      <w:rPr>
        <w:b/>
        <w:color w:val="000000" w:themeColor="text1"/>
        <w:sz w:val="32"/>
        <w:szCs w:val="32"/>
      </w:rPr>
      <w:t>a.a</w:t>
    </w:r>
    <w:proofErr w:type="spellEnd"/>
    <w:r w:rsidRPr="00957F59">
      <w:rPr>
        <w:b/>
        <w:color w:val="000000" w:themeColor="text1"/>
        <w:sz w:val="32"/>
        <w:szCs w:val="32"/>
      </w:rPr>
      <w:t>. 2019-2020</w:t>
    </w:r>
  </w:p>
  <w:p w:rsidR="00957F59" w:rsidRPr="00957F59" w:rsidRDefault="00957F59" w:rsidP="00957F59">
    <w:pPr>
      <w:rPr>
        <w:rFonts w:ascii="Times New Roman" w:eastAsia="Times New Roman" w:hAnsi="Times New Roman" w:cs="Times New Roman"/>
        <w:color w:val="000000" w:themeColor="text1"/>
        <w:sz w:val="28"/>
        <w:szCs w:val="28"/>
        <w:lang w:eastAsia="it-IT"/>
      </w:rPr>
    </w:pPr>
    <w:r w:rsidRPr="00957F59">
      <w:rPr>
        <w:b/>
        <w:color w:val="000000" w:themeColor="text1"/>
        <w:sz w:val="28"/>
        <w:szCs w:val="28"/>
      </w:rPr>
      <w:t xml:space="preserve">Aula C Giurisprudenza e Scienze Statistiche, </w:t>
    </w:r>
    <w:proofErr w:type="spellStart"/>
    <w:r w:rsidRPr="00957F59">
      <w:rPr>
        <w:b/>
        <w:color w:val="000000" w:themeColor="text1"/>
        <w:sz w:val="28"/>
        <w:szCs w:val="28"/>
        <w:lang w:val="en-US"/>
      </w:rPr>
      <w:t>Città</w:t>
    </w:r>
    <w:proofErr w:type="spellEnd"/>
    <w:r w:rsidRPr="00957F59">
      <w:rPr>
        <w:b/>
        <w:color w:val="000000" w:themeColor="text1"/>
        <w:sz w:val="28"/>
        <w:szCs w:val="28"/>
        <w:lang w:val="en-US"/>
      </w:rPr>
      <w:t xml:space="preserve"> </w:t>
    </w:r>
    <w:proofErr w:type="spellStart"/>
    <w:r w:rsidRPr="00957F59">
      <w:rPr>
        <w:b/>
        <w:color w:val="000000" w:themeColor="text1"/>
        <w:sz w:val="28"/>
        <w:szCs w:val="28"/>
        <w:lang w:val="en-US"/>
      </w:rPr>
      <w:t>universitaria</w:t>
    </w:r>
    <w:proofErr w:type="spellEnd"/>
    <w:r w:rsidRPr="00957F59">
      <w:rPr>
        <w:b/>
        <w:color w:val="000000" w:themeColor="text1"/>
        <w:sz w:val="28"/>
        <w:szCs w:val="28"/>
        <w:lang w:val="en-US"/>
      </w:rPr>
      <w:t>, CU035 E01PTEL011</w:t>
    </w:r>
  </w:p>
  <w:p w:rsidR="00957F59" w:rsidRDefault="00957F59" w:rsidP="00D80CD9">
    <w:pPr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</w:pPr>
  </w:p>
  <w:p w:rsidR="00D80CD9" w:rsidRPr="00957F59" w:rsidRDefault="00D80CD9" w:rsidP="00D80CD9">
    <w:pPr>
      <w:rPr>
        <w:rFonts w:ascii="Arial" w:eastAsia="Times New Roman" w:hAnsi="Arial" w:cs="Arial"/>
        <w:color w:val="000000" w:themeColor="text1"/>
        <w:sz w:val="22"/>
        <w:szCs w:val="22"/>
        <w:shd w:val="clear" w:color="auto" w:fill="F5F5F5"/>
        <w:lang w:eastAsia="it-IT"/>
      </w:rPr>
    </w:pPr>
    <w:r w:rsidRPr="00957F59">
      <w:rPr>
        <w:rFonts w:ascii="Arial" w:eastAsia="Times New Roman" w:hAnsi="Arial" w:cs="Arial"/>
        <w:color w:val="000000" w:themeColor="text1"/>
        <w:sz w:val="22"/>
        <w:szCs w:val="22"/>
        <w:shd w:val="clear" w:color="auto" w:fill="F5F5F5"/>
        <w:lang w:eastAsia="it-IT"/>
      </w:rPr>
      <w:t>PATOLOGIA GENERALE CON MODELLI DI MALATTIA BIOETICA ED ASPETTI ECONOMICI E LEGISLATIVI </w:t>
    </w:r>
  </w:p>
  <w:p w:rsidR="00D80CD9" w:rsidRPr="00D80CD9" w:rsidRDefault="00D80CD9" w:rsidP="00D80CD9">
    <w:pPr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</w:pPr>
    <w:bookmarkStart w:id="0" w:name="_GoBack"/>
    <w:bookmarkEnd w:id="0"/>
  </w:p>
  <w:p w:rsidR="00D80CD9" w:rsidRDefault="00D80C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0A2" w:rsidRDefault="00E740A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3C"/>
    <w:rsid w:val="00005C35"/>
    <w:rsid w:val="00014DAB"/>
    <w:rsid w:val="00120276"/>
    <w:rsid w:val="00144F2B"/>
    <w:rsid w:val="0017143C"/>
    <w:rsid w:val="001A030E"/>
    <w:rsid w:val="001B1859"/>
    <w:rsid w:val="001F5C11"/>
    <w:rsid w:val="002148C2"/>
    <w:rsid w:val="00265741"/>
    <w:rsid w:val="0029243E"/>
    <w:rsid w:val="002B7BC2"/>
    <w:rsid w:val="002E791C"/>
    <w:rsid w:val="003B5BC0"/>
    <w:rsid w:val="003E56B7"/>
    <w:rsid w:val="003E5C83"/>
    <w:rsid w:val="0045369F"/>
    <w:rsid w:val="00481290"/>
    <w:rsid w:val="004F469A"/>
    <w:rsid w:val="005319A7"/>
    <w:rsid w:val="00556F91"/>
    <w:rsid w:val="005D37BB"/>
    <w:rsid w:val="0063797F"/>
    <w:rsid w:val="007342C9"/>
    <w:rsid w:val="007345F4"/>
    <w:rsid w:val="007A0175"/>
    <w:rsid w:val="007C7760"/>
    <w:rsid w:val="007F4C31"/>
    <w:rsid w:val="0086017B"/>
    <w:rsid w:val="00876F8B"/>
    <w:rsid w:val="0089001C"/>
    <w:rsid w:val="008B7CA9"/>
    <w:rsid w:val="00957F59"/>
    <w:rsid w:val="009A4A6D"/>
    <w:rsid w:val="00AE2F3D"/>
    <w:rsid w:val="00CC4ADB"/>
    <w:rsid w:val="00CE5DE9"/>
    <w:rsid w:val="00D42424"/>
    <w:rsid w:val="00D75375"/>
    <w:rsid w:val="00D8097D"/>
    <w:rsid w:val="00D80CD9"/>
    <w:rsid w:val="00E1383B"/>
    <w:rsid w:val="00E47DC8"/>
    <w:rsid w:val="00E740A2"/>
    <w:rsid w:val="00E91B1E"/>
    <w:rsid w:val="00F21A2A"/>
    <w:rsid w:val="00F96C76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DAD9B"/>
  <w14:defaultImageDpi w14:val="32767"/>
  <w15:chartTrackingRefBased/>
  <w15:docId w15:val="{F0BA3AF9-611E-F346-B76A-3B3B0D48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14DAB"/>
    <w:pPr>
      <w:keepNext/>
      <w:keepLines/>
      <w:spacing w:before="40" w:line="276" w:lineRule="auto"/>
      <w:outlineLvl w:val="2"/>
    </w:pPr>
    <w:rPr>
      <w:rFonts w:ascii="Palatino Linotype" w:eastAsiaTheme="majorEastAsia" w:hAnsi="Palatino Linotype" w:cstheme="majorBidi"/>
      <w:color w:val="5B9BD5" w:themeColor="accent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14DAB"/>
    <w:rPr>
      <w:rFonts w:ascii="Palatino Linotype" w:eastAsiaTheme="majorEastAsia" w:hAnsi="Palatino Linotype" w:cstheme="majorBidi"/>
      <w:color w:val="5B9BD5" w:themeColor="accent5"/>
    </w:rPr>
  </w:style>
  <w:style w:type="table" w:styleId="Grigliatabella">
    <w:name w:val="Table Grid"/>
    <w:basedOn w:val="Tabellanormale"/>
    <w:uiPriority w:val="39"/>
    <w:rsid w:val="001B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0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CD9"/>
  </w:style>
  <w:style w:type="paragraph" w:styleId="Pidipagina">
    <w:name w:val="footer"/>
    <w:basedOn w:val="Normale"/>
    <w:link w:val="PidipaginaCarattere"/>
    <w:uiPriority w:val="99"/>
    <w:unhideWhenUsed/>
    <w:rsid w:val="00D8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 Maroder</dc:creator>
  <cp:keywords/>
  <dc:description/>
  <cp:lastModifiedBy>maria carbone</cp:lastModifiedBy>
  <cp:revision>5</cp:revision>
  <dcterms:created xsi:type="dcterms:W3CDTF">2020-01-28T13:15:00Z</dcterms:created>
  <dcterms:modified xsi:type="dcterms:W3CDTF">2020-02-04T10:02:00Z</dcterms:modified>
</cp:coreProperties>
</file>