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AF92C" w14:textId="77777777" w:rsidR="00C879BA" w:rsidRDefault="00C879BA" w:rsidP="00C87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FRANCESCO MALATESTA</w:t>
      </w:r>
    </w:p>
    <w:p w14:paraId="13E5D54B" w14:textId="77777777" w:rsidR="00C879BA" w:rsidRDefault="00C879BA" w:rsidP="00C87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3345C95" w14:textId="77777777" w:rsidR="00C879BA" w:rsidRDefault="00C879BA" w:rsidP="00C87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CORSO DI LAUREA TRIENNALE IN CHIMICA</w:t>
      </w:r>
    </w:p>
    <w:p w14:paraId="3AD0C521" w14:textId="77777777" w:rsidR="00C879BA" w:rsidRDefault="00C879BA" w:rsidP="00C87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6274659" w14:textId="77777777" w:rsidR="00C879BA" w:rsidRDefault="00C879BA" w:rsidP="00C87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INSEGNAMENTO: BIOCHIMICA ANNO ACCADEMICO 2022-2023 (6 CFU)</w:t>
      </w:r>
    </w:p>
    <w:p w14:paraId="5BC2A97C" w14:textId="77777777" w:rsidR="00DA0EAA" w:rsidRDefault="006923ED"/>
    <w:p w14:paraId="55ECDC47" w14:textId="77777777" w:rsidR="00C879BA" w:rsidRPr="00C879BA" w:rsidRDefault="00C879BA" w:rsidP="00C879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</w:rPr>
      </w:pPr>
      <w:r w:rsidRPr="00C879BA">
        <w:rPr>
          <w:rFonts w:ascii="Times New Roman" w:hAnsi="Times New Roman" w:cs="Times New Roman"/>
          <w:b/>
          <w:bCs/>
          <w:i/>
          <w:iCs/>
        </w:rPr>
        <w:t>P</w:t>
      </w:r>
      <w:r w:rsidRPr="00C879BA">
        <w:rPr>
          <w:rFonts w:ascii="Times New Roman" w:hAnsi="Times New Roman" w:cs="Times New Roman"/>
          <w:b/>
          <w:bCs/>
          <w:i/>
          <w:iCs/>
        </w:rPr>
        <w:t>rerequisiti</w:t>
      </w:r>
    </w:p>
    <w:p w14:paraId="7ACB6EA6" w14:textId="77777777" w:rsidR="00C879BA" w:rsidRDefault="00C879BA" w:rsidP="00C879BA">
      <w:pPr>
        <w:rPr>
          <w:rFonts w:ascii="Times New Roman" w:hAnsi="Times New Roman" w:cs="Times New Roman"/>
          <w:b/>
          <w:bCs/>
          <w:i/>
          <w:iCs/>
        </w:rPr>
      </w:pPr>
    </w:p>
    <w:p w14:paraId="6960D4DB" w14:textId="77777777" w:rsidR="00C879BA" w:rsidRPr="00FD7255" w:rsidRDefault="00C879BA" w:rsidP="00C879BA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FD7255">
        <w:rPr>
          <w:rFonts w:ascii="Times New Roman" w:eastAsia="Times New Roman" w:hAnsi="Times New Roman" w:cs="Times New Roman"/>
          <w:lang w:eastAsia="en-GB"/>
        </w:rPr>
        <w:t xml:space="preserve">Gli </w:t>
      </w:r>
      <w:r>
        <w:rPr>
          <w:rFonts w:ascii="Times New Roman" w:eastAsia="Times New Roman" w:hAnsi="Times New Roman" w:cs="Times New Roman"/>
          <w:lang w:eastAsia="en-GB"/>
        </w:rPr>
        <w:t>S</w:t>
      </w:r>
      <w:r w:rsidRPr="00FD7255">
        <w:rPr>
          <w:rFonts w:ascii="Times New Roman" w:eastAsia="Times New Roman" w:hAnsi="Times New Roman" w:cs="Times New Roman"/>
          <w:lang w:eastAsia="en-GB"/>
        </w:rPr>
        <w:t xml:space="preserve">tudenti dovranno possedere </w:t>
      </w:r>
      <w:r>
        <w:rPr>
          <w:rFonts w:ascii="Times New Roman" w:hAnsi="Times New Roman" w:cs="Times New Roman"/>
        </w:rPr>
        <w:t xml:space="preserve">le conoscenze di base </w:t>
      </w:r>
      <w:r w:rsidRPr="00FD7255">
        <w:rPr>
          <w:rFonts w:ascii="Times New Roman" w:eastAsia="Times New Roman" w:hAnsi="Times New Roman" w:cs="Times New Roman"/>
          <w:lang w:eastAsia="en-GB"/>
        </w:rPr>
        <w:t>d</w:t>
      </w:r>
      <w:r>
        <w:rPr>
          <w:rFonts w:ascii="Times New Roman" w:eastAsia="Times New Roman" w:hAnsi="Times New Roman" w:cs="Times New Roman"/>
          <w:lang w:eastAsia="en-GB"/>
        </w:rPr>
        <w:t>ella</w:t>
      </w:r>
      <w:r w:rsidRPr="00FD7255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c</w:t>
      </w:r>
      <w:r w:rsidRPr="00FD7255">
        <w:rPr>
          <w:rFonts w:ascii="Times New Roman" w:eastAsia="Times New Roman" w:hAnsi="Times New Roman" w:cs="Times New Roman"/>
          <w:lang w:eastAsia="en-GB"/>
        </w:rPr>
        <w:t xml:space="preserve">himica </w:t>
      </w:r>
      <w:r>
        <w:rPr>
          <w:rFonts w:ascii="Times New Roman" w:eastAsia="Times New Roman" w:hAnsi="Times New Roman" w:cs="Times New Roman"/>
          <w:lang w:eastAsia="en-GB"/>
        </w:rPr>
        <w:t>g</w:t>
      </w:r>
      <w:r w:rsidRPr="00FD7255">
        <w:rPr>
          <w:rFonts w:ascii="Times New Roman" w:eastAsia="Times New Roman" w:hAnsi="Times New Roman" w:cs="Times New Roman"/>
          <w:lang w:eastAsia="en-GB"/>
        </w:rPr>
        <w:t xml:space="preserve">enerale e </w:t>
      </w:r>
      <w:r>
        <w:rPr>
          <w:rFonts w:ascii="Times New Roman" w:eastAsia="Times New Roman" w:hAnsi="Times New Roman" w:cs="Times New Roman"/>
          <w:lang w:eastAsia="en-GB"/>
        </w:rPr>
        <w:t>i</w:t>
      </w:r>
      <w:r w:rsidRPr="00FD7255">
        <w:rPr>
          <w:rFonts w:ascii="Times New Roman" w:eastAsia="Times New Roman" w:hAnsi="Times New Roman" w:cs="Times New Roman"/>
          <w:lang w:eastAsia="en-GB"/>
        </w:rPr>
        <w:t xml:space="preserve">norganica e di </w:t>
      </w:r>
      <w:r>
        <w:rPr>
          <w:rFonts w:ascii="Times New Roman" w:eastAsia="Times New Roman" w:hAnsi="Times New Roman" w:cs="Times New Roman"/>
          <w:lang w:eastAsia="en-GB"/>
        </w:rPr>
        <w:t>c</w:t>
      </w:r>
      <w:r w:rsidRPr="00FD7255">
        <w:rPr>
          <w:rFonts w:ascii="Times New Roman" w:eastAsia="Times New Roman" w:hAnsi="Times New Roman" w:cs="Times New Roman"/>
          <w:lang w:eastAsia="en-GB"/>
        </w:rPr>
        <w:t xml:space="preserve">himica </w:t>
      </w:r>
      <w:r>
        <w:rPr>
          <w:rFonts w:ascii="Times New Roman" w:eastAsia="Times New Roman" w:hAnsi="Times New Roman" w:cs="Times New Roman"/>
          <w:lang w:eastAsia="en-GB"/>
        </w:rPr>
        <w:t>o</w:t>
      </w:r>
      <w:r w:rsidRPr="00FD7255">
        <w:rPr>
          <w:rFonts w:ascii="Times New Roman" w:eastAsia="Times New Roman" w:hAnsi="Times New Roman" w:cs="Times New Roman"/>
          <w:lang w:eastAsia="en-GB"/>
        </w:rPr>
        <w:t>rganica</w:t>
      </w:r>
      <w:r>
        <w:rPr>
          <w:rFonts w:ascii="Times New Roman" w:eastAsia="Times New Roman" w:hAnsi="Times New Roman" w:cs="Times New Roman"/>
          <w:lang w:eastAsia="en-GB"/>
        </w:rPr>
        <w:t xml:space="preserve">, </w:t>
      </w:r>
      <w:r>
        <w:rPr>
          <w:rFonts w:ascii="Times New Roman" w:hAnsi="Times New Roman" w:cs="Times New Roman"/>
        </w:rPr>
        <w:t>della fisica, matematica e biologia</w:t>
      </w:r>
      <w:r w:rsidRPr="00FD7255">
        <w:rPr>
          <w:rFonts w:ascii="Times New Roman" w:eastAsia="Times New Roman" w:hAnsi="Times New Roman" w:cs="Times New Roman"/>
          <w:lang w:eastAsia="en-GB"/>
        </w:rPr>
        <w:t xml:space="preserve">. Sono prerequisiti richiesti la comprensione dei legami chimici, della stechiometria di reazione e dei gruppi funzionali presenti nelle molecole inorganiche e organiche. Sono altresì richieste competenze sulla reattività dei gruppi funzionali e su come la struttura di una molecola influenzi la sua capacità di reazione. Lo studente infine deve aver anche acquisito conoscenze </w:t>
      </w:r>
      <w:r>
        <w:rPr>
          <w:rFonts w:ascii="Times New Roman" w:eastAsia="Times New Roman" w:hAnsi="Times New Roman" w:cs="Times New Roman"/>
          <w:lang w:eastAsia="en-GB"/>
        </w:rPr>
        <w:t>minime</w:t>
      </w:r>
      <w:r w:rsidRPr="00FD7255">
        <w:rPr>
          <w:rFonts w:ascii="Times New Roman" w:eastAsia="Times New Roman" w:hAnsi="Times New Roman" w:cs="Times New Roman"/>
          <w:lang w:eastAsia="en-GB"/>
        </w:rPr>
        <w:t xml:space="preserve"> sulla struttura della cellula e dei vari compartimenti cellulari così come sulla organizzazione e funzione dei principali organi e tessuti.</w:t>
      </w:r>
    </w:p>
    <w:p w14:paraId="42D2CDD2" w14:textId="77777777" w:rsidR="00C879BA" w:rsidRDefault="00C879BA" w:rsidP="00C879BA">
      <w:pPr>
        <w:rPr>
          <w:rFonts w:ascii="Times New Roman" w:hAnsi="Times New Roman" w:cs="Times New Roman"/>
          <w:b/>
          <w:bCs/>
          <w:i/>
          <w:iCs/>
        </w:rPr>
      </w:pPr>
    </w:p>
    <w:p w14:paraId="2C2EB939" w14:textId="77777777" w:rsidR="00C879BA" w:rsidRPr="004F6DD0" w:rsidRDefault="00C879BA" w:rsidP="00C879B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4F6DD0">
        <w:rPr>
          <w:rFonts w:ascii="Times New Roman" w:hAnsi="Times New Roman" w:cs="Times New Roman"/>
          <w:b/>
          <w:bCs/>
          <w:i/>
          <w:iCs/>
        </w:rPr>
        <w:t>Programma</w:t>
      </w:r>
    </w:p>
    <w:p w14:paraId="17848192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16B8AEA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5C91">
        <w:rPr>
          <w:rFonts w:ascii="Times New Roman" w:hAnsi="Times New Roman" w:cs="Times New Roman"/>
          <w:b/>
          <w:bCs/>
          <w:i/>
          <w:iCs/>
        </w:rPr>
        <w:t>Architettura delle cellule</w:t>
      </w:r>
      <w:r>
        <w:rPr>
          <w:rFonts w:ascii="Times New Roman" w:hAnsi="Times New Roman" w:cs="Times New Roman"/>
        </w:rPr>
        <w:t>. Cenni sulla struttura della cellula procariotica e della cellula eucariotica.</w:t>
      </w:r>
    </w:p>
    <w:p w14:paraId="25BD1AC9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Differenze e similitudini tra cellule animali e vegetali.</w:t>
      </w:r>
    </w:p>
    <w:p w14:paraId="62B95A73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245C91">
        <w:rPr>
          <w:rFonts w:ascii="Times New Roman" w:hAnsi="Times New Roman" w:cs="Times New Roman"/>
          <w:b/>
          <w:bCs/>
          <w:i/>
          <w:iCs/>
        </w:rPr>
        <w:t>Struttura delle Proteine</w:t>
      </w:r>
      <w:r>
        <w:rPr>
          <w:rFonts w:ascii="Times New Roman" w:hAnsi="Times New Roman" w:cs="Times New Roman"/>
        </w:rPr>
        <w:t>. Struttura, stereochimica e proprietà  acido-base degli amminoacidi. Legame peptidico. Struttura primaria, secondaria (α-elica, foglietti β), terziaria e quaternaria delle proteine. Grafico di Ramachandran. Indice idropatico. Ripiegamento delle proteine (folding). Denaturazione e rinaturazione delle proteine. Esperimenti e dogma di Anfinsen. Paradosso di Levinthal.</w:t>
      </w:r>
    </w:p>
    <w:p w14:paraId="7BCFC7EA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D35498D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5C91">
        <w:rPr>
          <w:rFonts w:ascii="Times New Roman" w:hAnsi="Times New Roman" w:cs="Times New Roman"/>
          <w:b/>
          <w:bCs/>
          <w:i/>
          <w:iCs/>
        </w:rPr>
        <w:t>Mioglobina ed emoglobina</w:t>
      </w:r>
      <w:r>
        <w:rPr>
          <w:rFonts w:ascii="Times New Roman" w:hAnsi="Times New Roman" w:cs="Times New Roman"/>
        </w:rPr>
        <w:t>. Struttura e funzione. Struttura e ruolo del gruppo prostetico. Equilibrio di legame dell’ossigeno alla mioglobina ed equazione che lo descrive. Legame cooperativo dell’ossigeno all’emoglobina. Equazione di Hill. Modello simmetrico e modello sequenziale dell’allosteria. Effetto Bohr. Effettori allosterici dell’emoglobina (protone, CO</w:t>
      </w:r>
      <w:r w:rsidRPr="00245C9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2,3-bisfosfoglicerato). Alcune patologie molecolari dell'emoglobina.</w:t>
      </w:r>
    </w:p>
    <w:p w14:paraId="305395A4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1A09251" w14:textId="77777777" w:rsidR="00C879BA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5C91">
        <w:rPr>
          <w:rFonts w:ascii="Times New Roman" w:hAnsi="Times New Roman" w:cs="Times New Roman"/>
          <w:b/>
          <w:bCs/>
          <w:i/>
          <w:iCs/>
        </w:rPr>
        <w:t>Anticorpi.</w:t>
      </w:r>
      <w:r>
        <w:rPr>
          <w:rFonts w:ascii="Times New Roman" w:hAnsi="Times New Roman" w:cs="Times New Roman"/>
        </w:rPr>
        <w:t xml:space="preserve"> Cenni sulla struttura degli anticorpi. Legame antigene-anticorpo.</w:t>
      </w:r>
    </w:p>
    <w:p w14:paraId="5819E9D1" w14:textId="77777777" w:rsidR="00C879BA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2BE032" w14:textId="77777777" w:rsidR="00C879BA" w:rsidRPr="00245C91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5C91">
        <w:rPr>
          <w:rFonts w:ascii="Times New Roman" w:hAnsi="Times New Roman" w:cs="Times New Roman"/>
          <w:b/>
          <w:bCs/>
          <w:i/>
          <w:iCs/>
        </w:rPr>
        <w:t>Struttura e funzione degli acidi nucleici</w:t>
      </w:r>
      <w:r w:rsidRPr="00245C91">
        <w:rPr>
          <w:rFonts w:ascii="Times New Roman" w:hAnsi="Times New Roman" w:cs="Times New Roman"/>
        </w:rPr>
        <w:t>. Struttura di nucleosidi e nucleotidi, basi puriniche e</w:t>
      </w:r>
    </w:p>
    <w:p w14:paraId="2F44E63C" w14:textId="77777777" w:rsidR="00C879BA" w:rsidRPr="00245C91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5C91">
        <w:rPr>
          <w:rFonts w:ascii="Times New Roman" w:hAnsi="Times New Roman" w:cs="Times New Roman"/>
        </w:rPr>
        <w:t>pirimidiniche. Struttura del DNA. DNA come vettore dell’informazione genetica. Replicazione del</w:t>
      </w:r>
    </w:p>
    <w:p w14:paraId="0141603F" w14:textId="77777777" w:rsidR="00C879BA" w:rsidRPr="00245C91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5C91">
        <w:rPr>
          <w:rFonts w:ascii="Times New Roman" w:hAnsi="Times New Roman" w:cs="Times New Roman"/>
        </w:rPr>
        <w:t>DNA. Trascrizione. Codice genetico. Sintesi proteica. Tecnologie del DNA ricombinante (cenni)</w:t>
      </w:r>
    </w:p>
    <w:p w14:paraId="4415F933" w14:textId="77777777" w:rsidR="00C879BA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14:paraId="1A05E8BB" w14:textId="77777777" w:rsidR="00C879BA" w:rsidRPr="00245C91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5C91">
        <w:rPr>
          <w:rFonts w:ascii="Times New Roman" w:hAnsi="Times New Roman" w:cs="Times New Roman"/>
          <w:b/>
          <w:bCs/>
          <w:i/>
          <w:iCs/>
        </w:rPr>
        <w:t>Struttura e funzione dei glucidi.</w:t>
      </w:r>
      <w:r w:rsidRPr="00245C91">
        <w:rPr>
          <w:rFonts w:ascii="Times New Roman" w:hAnsi="Times New Roman" w:cs="Times New Roman"/>
        </w:rPr>
        <w:t xml:space="preserve"> Zuccheri riducenti e non riducenti. Monosaccaridi. Legame</w:t>
      </w:r>
    </w:p>
    <w:p w14:paraId="6FBE0CA5" w14:textId="77777777" w:rsidR="00C879BA" w:rsidRPr="00245C91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5C91">
        <w:rPr>
          <w:rFonts w:ascii="Times New Roman" w:hAnsi="Times New Roman" w:cs="Times New Roman"/>
        </w:rPr>
        <w:t>glicosidico (configurazioni α e b). Disaccaridi e polisaccaridi. Glicoproteine.</w:t>
      </w:r>
    </w:p>
    <w:p w14:paraId="68F8176A" w14:textId="77777777" w:rsidR="00C879BA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A738EB" w14:textId="77777777" w:rsidR="00C879BA" w:rsidRPr="00245C91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5C91">
        <w:rPr>
          <w:rFonts w:ascii="Times New Roman" w:hAnsi="Times New Roman" w:cs="Times New Roman"/>
          <w:b/>
          <w:bCs/>
          <w:i/>
          <w:iCs/>
        </w:rPr>
        <w:t>Metodologie biochimiche.</w:t>
      </w:r>
      <w:r w:rsidRPr="00245C91">
        <w:rPr>
          <w:rFonts w:ascii="Times New Roman" w:hAnsi="Times New Roman" w:cs="Times New Roman"/>
        </w:rPr>
        <w:t xml:space="preserve"> Strategie di purificazione delle proteine. Scelta della fonte. Dosaggio delle</w:t>
      </w:r>
      <w:r>
        <w:rPr>
          <w:rFonts w:ascii="Times New Roman" w:hAnsi="Times New Roman" w:cs="Times New Roman"/>
        </w:rPr>
        <w:t xml:space="preserve"> </w:t>
      </w:r>
      <w:r w:rsidRPr="00245C91">
        <w:rPr>
          <w:rFonts w:ascii="Times New Roman" w:hAnsi="Times New Roman" w:cs="Times New Roman"/>
        </w:rPr>
        <w:t>proteine. Tecniche cromatografiche ed elettroforetiche. La struttura primaria delle proteine e</w:t>
      </w:r>
      <w:r>
        <w:rPr>
          <w:rFonts w:ascii="Times New Roman" w:hAnsi="Times New Roman" w:cs="Times New Roman"/>
        </w:rPr>
        <w:t xml:space="preserve"> la </w:t>
      </w:r>
      <w:r w:rsidRPr="00245C91">
        <w:rPr>
          <w:rFonts w:ascii="Times New Roman" w:hAnsi="Times New Roman" w:cs="Times New Roman"/>
        </w:rPr>
        <w:t>evoluzione molecolare. Cenni sulle tecniche per determinare la struttura delle proteine.</w:t>
      </w:r>
    </w:p>
    <w:p w14:paraId="7A3F4910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8E2E5C5" w14:textId="77777777" w:rsidR="00C879BA" w:rsidRPr="00245C91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5C91">
        <w:rPr>
          <w:rFonts w:ascii="Times New Roman" w:hAnsi="Times New Roman" w:cs="Times New Roman"/>
          <w:b/>
          <w:bCs/>
          <w:i/>
          <w:iCs/>
        </w:rPr>
        <w:t>Lipidi e membrane biologiche</w:t>
      </w:r>
      <w:r w:rsidRPr="00245C91">
        <w:rPr>
          <w:rFonts w:ascii="Times New Roman" w:hAnsi="Times New Roman" w:cs="Times New Roman"/>
        </w:rPr>
        <w:t>. Cenni sulla classificazione e sui ruoli biologici dei lipidi. Struttura e</w:t>
      </w:r>
    </w:p>
    <w:p w14:paraId="63959340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45C91">
        <w:rPr>
          <w:rFonts w:ascii="Times New Roman" w:hAnsi="Times New Roman" w:cs="Times New Roman"/>
        </w:rPr>
        <w:t>organizzazione delle membrane biologiche. Proteine di membrana. Ionofori. Porine. Proteine</w:t>
      </w:r>
      <w:r>
        <w:rPr>
          <w:rFonts w:ascii="Times New Roman" w:hAnsi="Times New Roman" w:cs="Times New Roman"/>
        </w:rPr>
        <w:t xml:space="preserve"> </w:t>
      </w:r>
      <w:r w:rsidRPr="00245C91">
        <w:rPr>
          <w:rFonts w:ascii="Times New Roman" w:hAnsi="Times New Roman" w:cs="Times New Roman"/>
        </w:rPr>
        <w:t>trasportatrici. Sistemi di traslocazione: uniporto, simporto, antiporto. Cenni sul trasporto del</w:t>
      </w:r>
      <w:r>
        <w:rPr>
          <w:rFonts w:ascii="Times New Roman" w:hAnsi="Times New Roman" w:cs="Times New Roman"/>
        </w:rPr>
        <w:t xml:space="preserve"> </w:t>
      </w:r>
      <w:r w:rsidRPr="00245C91">
        <w:rPr>
          <w:rFonts w:ascii="Times New Roman" w:hAnsi="Times New Roman" w:cs="Times New Roman"/>
        </w:rPr>
        <w:t>glucosio.</w:t>
      </w:r>
      <w:r>
        <w:rPr>
          <w:rFonts w:ascii="Times New Roman" w:hAnsi="Times New Roman" w:cs="Times New Roman"/>
        </w:rPr>
        <w:t xml:space="preserve"> </w:t>
      </w:r>
      <w:r w:rsidRPr="00245C91">
        <w:rPr>
          <w:rFonts w:ascii="Times New Roman" w:hAnsi="Times New Roman" w:cs="Times New Roman"/>
        </w:rPr>
        <w:t>Trasporto attivo guidato da ATP: sodio-potassio ATPasi.</w:t>
      </w:r>
    </w:p>
    <w:p w14:paraId="7C3EF289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EB6E61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52B1">
        <w:rPr>
          <w:rFonts w:ascii="Times New Roman" w:hAnsi="Times New Roman" w:cs="Times New Roman"/>
          <w:b/>
          <w:bCs/>
          <w:i/>
          <w:iCs/>
        </w:rPr>
        <w:lastRenderedPageBreak/>
        <w:t>Enzimi</w:t>
      </w:r>
      <w:r>
        <w:rPr>
          <w:rFonts w:ascii="Times New Roman" w:hAnsi="Times New Roman" w:cs="Times New Roman"/>
        </w:rPr>
        <w:t>. Specificità  di substrato, stereospecificità. Strategie catalitiche (catalisi acido-base, covalente). Ruolo delle vitamine e dei coenzimi nella catalisi. Cenni su nomenclatura e classificazione degli enzimi. Cinetica enzimatica. Equazione di Michaelis-Menten. Inibizione enzimatica. Esempio di meccanismo catalitico: le proteasi a serina. Regolazione dell’attività  enzimatica: regolazione allosterica e modificazioni covalenti.</w:t>
      </w:r>
    </w:p>
    <w:p w14:paraId="03F6356A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76BE380" w14:textId="77777777" w:rsidR="00C879BA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52B1">
        <w:rPr>
          <w:rFonts w:ascii="Times New Roman" w:hAnsi="Times New Roman" w:cs="Times New Roman"/>
          <w:b/>
          <w:bCs/>
          <w:i/>
          <w:iCs/>
        </w:rPr>
        <w:t>Aspetti generali del Metabolismo</w:t>
      </w:r>
      <w:r>
        <w:rPr>
          <w:rFonts w:ascii="Times New Roman" w:hAnsi="Times New Roman" w:cs="Times New Roman"/>
        </w:rPr>
        <w:t>. Vie cataboliche e anaboliche. Approcci sperimentali allo studio del metabolismo. Le reazioni accoppiate. ATP e potenziale di trasferimento del gruppo fosforico. Reazioni di ossidoriduzione e trasportatori di elettroni (NAD</w:t>
      </w:r>
      <w:r w:rsidRPr="007352B1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, NADP</w:t>
      </w:r>
      <w:r w:rsidRPr="007352B1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, FAD e FMN). Potenziale redox. Metabolismo dei carboidrati. </w:t>
      </w:r>
    </w:p>
    <w:p w14:paraId="21035DA0" w14:textId="77777777" w:rsidR="00C879BA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2B787A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52B1">
        <w:rPr>
          <w:rFonts w:ascii="Times New Roman" w:hAnsi="Times New Roman" w:cs="Times New Roman"/>
          <w:b/>
          <w:bCs/>
          <w:i/>
          <w:iCs/>
        </w:rPr>
        <w:t>Glicolisi.</w:t>
      </w:r>
      <w:r>
        <w:rPr>
          <w:rFonts w:ascii="Times New Roman" w:hAnsi="Times New Roman" w:cs="Times New Roman"/>
        </w:rPr>
        <w:t xml:space="preserve"> Reazioni della via glicolitica. Fermentazione omolattica e fermentazione alcolica. Gluconeogenesi. Regolazione coordinata della glicolisi e della gluconeogenesi (ruolo del fruttosio- 2,6-bisfosfato e controllo ormonale). Cenni sul metabolismo del glicogeno.</w:t>
      </w:r>
    </w:p>
    <w:p w14:paraId="6CFF3C43" w14:textId="77777777" w:rsidR="006923ED" w:rsidRDefault="006923ED" w:rsidP="00C879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14:paraId="33B9A063" w14:textId="77777777" w:rsidR="00C879BA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52B1">
        <w:rPr>
          <w:rFonts w:ascii="Times New Roman" w:hAnsi="Times New Roman" w:cs="Times New Roman"/>
          <w:b/>
          <w:bCs/>
          <w:i/>
          <w:iCs/>
        </w:rPr>
        <w:t>Complesso multienzimatico della piruvato deidrogenasi</w:t>
      </w:r>
      <w:r>
        <w:rPr>
          <w:rFonts w:ascii="Times New Roman" w:hAnsi="Times New Roman" w:cs="Times New Roman"/>
        </w:rPr>
        <w:t>. Cenni sulla struttura. Meccanismo catalitico della piruvato deidrogenasi.</w:t>
      </w:r>
    </w:p>
    <w:p w14:paraId="734AB50D" w14:textId="77777777" w:rsidR="00C879BA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10B1AE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52B1">
        <w:rPr>
          <w:rFonts w:ascii="Times New Roman" w:hAnsi="Times New Roman" w:cs="Times New Roman"/>
          <w:b/>
          <w:bCs/>
          <w:i/>
          <w:iCs/>
        </w:rPr>
        <w:t>Ciclo dell’acido citrico</w:t>
      </w:r>
      <w:r>
        <w:rPr>
          <w:rFonts w:ascii="Times New Roman" w:hAnsi="Times New Roman" w:cs="Times New Roman"/>
        </w:rPr>
        <w:t>. Reazioni del ciclo. Ruolo anfibolico e reazioni anaplerotiche. Cenni sulla</w:t>
      </w:r>
    </w:p>
    <w:p w14:paraId="5F7D20B9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regolazione.</w:t>
      </w:r>
    </w:p>
    <w:p w14:paraId="5E5D421B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ABDEB0A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52B1">
        <w:rPr>
          <w:rFonts w:ascii="Times New Roman" w:hAnsi="Times New Roman" w:cs="Times New Roman"/>
          <w:b/>
          <w:bCs/>
          <w:i/>
          <w:iCs/>
        </w:rPr>
        <w:t>Metabolismo dei lipidi.</w:t>
      </w:r>
      <w:r>
        <w:rPr>
          <w:rFonts w:ascii="Times New Roman" w:hAnsi="Times New Roman" w:cs="Times New Roman"/>
        </w:rPr>
        <w:t xml:space="preserve"> </w:t>
      </w:r>
      <w:r w:rsidRPr="007352B1">
        <w:rPr>
          <w:rFonts w:ascii="Symbol" w:hAnsi="Symbol" w:cs="Times New Roman"/>
        </w:rPr>
        <w:t></w:t>
      </w:r>
      <w:r>
        <w:rPr>
          <w:rFonts w:ascii="Times New Roman" w:hAnsi="Times New Roman" w:cs="Times New Roman"/>
        </w:rPr>
        <w:t>-ossidazione degli acidi grassi.</w:t>
      </w:r>
    </w:p>
    <w:p w14:paraId="22EEA152" w14:textId="77777777" w:rsidR="00C879BA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AF9397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52B1">
        <w:rPr>
          <w:rFonts w:ascii="Times New Roman" w:hAnsi="Times New Roman" w:cs="Times New Roman"/>
          <w:b/>
          <w:bCs/>
          <w:i/>
          <w:iCs/>
        </w:rPr>
        <w:t>Trasporto degli elettroni e fosforilazione ossidativa</w:t>
      </w:r>
      <w:r>
        <w:rPr>
          <w:rFonts w:ascii="Times New Roman" w:hAnsi="Times New Roman" w:cs="Times New Roman"/>
        </w:rPr>
        <w:t>. Generalità sui trasportatori degli elettroni. Cenni sul funzionamento dei complessi I-IV. Generazione della forza motrice protonica. Struttura e</w:t>
      </w:r>
    </w:p>
    <w:p w14:paraId="65BDE8A9" w14:textId="77777777" w:rsidR="00C879BA" w:rsidRDefault="00C879BA" w:rsidP="00C879B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meccanismo dell’ATP sintasi (catalisi rotazionale).</w:t>
      </w:r>
    </w:p>
    <w:p w14:paraId="0D76E55F" w14:textId="77777777" w:rsidR="006923ED" w:rsidRDefault="006923ED" w:rsidP="00C879BA">
      <w:pPr>
        <w:rPr>
          <w:rFonts w:ascii="Times New Roman" w:hAnsi="Times New Roman" w:cs="Times New Roman"/>
          <w:b/>
          <w:bCs/>
          <w:i/>
          <w:iCs/>
          <w:color w:val="333333"/>
        </w:rPr>
      </w:pPr>
    </w:p>
    <w:p w14:paraId="21BA91C5" w14:textId="77777777" w:rsidR="006923ED" w:rsidRDefault="006923ED" w:rsidP="00C879BA">
      <w:pPr>
        <w:rPr>
          <w:rFonts w:ascii="Times New Roman" w:hAnsi="Times New Roman" w:cs="Times New Roman"/>
          <w:b/>
          <w:bCs/>
          <w:i/>
          <w:iCs/>
          <w:color w:val="333333"/>
          <w:lang w:val="en-GB"/>
        </w:rPr>
      </w:pPr>
    </w:p>
    <w:p w14:paraId="12C23920" w14:textId="77777777" w:rsidR="00C879BA" w:rsidRPr="004F6DD0" w:rsidRDefault="00C879BA" w:rsidP="00C879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color w:val="333333"/>
        </w:rPr>
      </w:pPr>
      <w:r w:rsidRPr="004F6DD0">
        <w:rPr>
          <w:rFonts w:ascii="Times New Roman" w:hAnsi="Times New Roman" w:cs="Times New Roman"/>
          <w:b/>
          <w:bCs/>
          <w:i/>
          <w:iCs/>
          <w:color w:val="333333"/>
        </w:rPr>
        <w:t>Modalità di svolgimento</w:t>
      </w:r>
    </w:p>
    <w:p w14:paraId="40163992" w14:textId="77777777" w:rsidR="00C879BA" w:rsidRDefault="00C879BA" w:rsidP="00C879BA">
      <w:pPr>
        <w:rPr>
          <w:rFonts w:ascii="Times New Roman" w:hAnsi="Times New Roman" w:cs="Times New Roman"/>
          <w:color w:val="333333"/>
        </w:rPr>
      </w:pPr>
    </w:p>
    <w:p w14:paraId="5F34D94E" w14:textId="77777777" w:rsidR="00C879BA" w:rsidRPr="004F6DD0" w:rsidRDefault="00C879BA" w:rsidP="00C879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333333"/>
        </w:rPr>
      </w:pPr>
      <w:r w:rsidRPr="004F6DD0">
        <w:rPr>
          <w:rFonts w:ascii="Times New Roman" w:hAnsi="Times New Roman" w:cs="Times New Roman"/>
          <w:color w:val="333333"/>
        </w:rPr>
        <w:t>Tradizionale</w:t>
      </w:r>
    </w:p>
    <w:p w14:paraId="09816EEA" w14:textId="77777777" w:rsidR="00C879BA" w:rsidRDefault="00C879BA" w:rsidP="00C879BA">
      <w:pPr>
        <w:rPr>
          <w:rFonts w:ascii="Times New Roman" w:hAnsi="Times New Roman" w:cs="Times New Roman"/>
          <w:color w:val="333333"/>
        </w:rPr>
      </w:pPr>
    </w:p>
    <w:p w14:paraId="7C308413" w14:textId="254A26D5" w:rsidR="00C879BA" w:rsidRPr="006923ED" w:rsidRDefault="00C879BA" w:rsidP="006923ED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395404">
        <w:rPr>
          <w:rFonts w:ascii="Times New Roman" w:eastAsia="Times New Roman" w:hAnsi="Times New Roman" w:cs="Times New Roman"/>
          <w:lang w:eastAsia="en-GB"/>
        </w:rPr>
        <w:t xml:space="preserve">Il corso si articola in lezioni frontali. Sono previsti </w:t>
      </w:r>
      <w:r>
        <w:rPr>
          <w:rFonts w:ascii="Times New Roman" w:eastAsia="Times New Roman" w:hAnsi="Times New Roman" w:cs="Times New Roman"/>
          <w:lang w:eastAsia="en-GB"/>
        </w:rPr>
        <w:t>6</w:t>
      </w:r>
      <w:r w:rsidRPr="00395404">
        <w:rPr>
          <w:rFonts w:ascii="Times New Roman" w:eastAsia="Times New Roman" w:hAnsi="Times New Roman" w:cs="Times New Roman"/>
          <w:lang w:eastAsia="en-GB"/>
        </w:rPr>
        <w:t xml:space="preserve"> CFU di lezioni frontali (</w:t>
      </w:r>
      <w:r>
        <w:rPr>
          <w:rFonts w:ascii="Times New Roman" w:eastAsia="Times New Roman" w:hAnsi="Times New Roman" w:cs="Times New Roman"/>
          <w:lang w:eastAsia="en-GB"/>
        </w:rPr>
        <w:t>4</w:t>
      </w:r>
      <w:r w:rsidRPr="00395404">
        <w:rPr>
          <w:rFonts w:ascii="Times New Roman" w:eastAsia="Times New Roman" w:hAnsi="Times New Roman" w:cs="Times New Roman"/>
          <w:lang w:eastAsia="en-GB"/>
        </w:rPr>
        <w:t>8 ore) in aula</w:t>
      </w:r>
      <w:r>
        <w:rPr>
          <w:rFonts w:ascii="Times New Roman" w:eastAsia="Times New Roman" w:hAnsi="Times New Roman" w:cs="Times New Roman"/>
          <w:lang w:eastAsia="en-GB"/>
        </w:rPr>
        <w:t>.</w:t>
      </w:r>
      <w:r w:rsidRPr="00D4574F">
        <w:rPr>
          <w:rFonts w:ascii="Times New Roman" w:eastAsia="Times New Roman" w:hAnsi="Times New Roman" w:cs="Times New Roman"/>
          <w:lang w:eastAsia="en-GB"/>
        </w:rPr>
        <w:t xml:space="preserve"> Le lezioni di didattica frontale sono lo strumento </w:t>
      </w:r>
      <w:r>
        <w:rPr>
          <w:rFonts w:ascii="Times New Roman" w:eastAsia="Times New Roman" w:hAnsi="Times New Roman" w:cs="Times New Roman"/>
          <w:lang w:eastAsia="en-GB"/>
        </w:rPr>
        <w:t>principale</w:t>
      </w:r>
      <w:r w:rsidRPr="00D4574F">
        <w:rPr>
          <w:rFonts w:ascii="Times New Roman" w:eastAsia="Times New Roman" w:hAnsi="Times New Roman" w:cs="Times New Roman"/>
          <w:lang w:eastAsia="en-GB"/>
        </w:rPr>
        <w:t xml:space="preserve"> per la trasmissione di informazioni sulla struttura, funzioni e trasformazioni delle biomolecole (i.e. glucidi</w:t>
      </w:r>
      <w:r>
        <w:rPr>
          <w:rFonts w:ascii="Times New Roman" w:eastAsia="Times New Roman" w:hAnsi="Times New Roman" w:cs="Times New Roman"/>
          <w:lang w:eastAsia="en-GB"/>
        </w:rPr>
        <w:t xml:space="preserve"> e polisaccaridi, lipidi e membrane</w:t>
      </w:r>
      <w:r w:rsidRPr="00D4574F">
        <w:rPr>
          <w:rFonts w:ascii="Times New Roman" w:eastAsia="Times New Roman" w:hAnsi="Times New Roman" w:cs="Times New Roman"/>
          <w:lang w:eastAsia="en-GB"/>
        </w:rPr>
        <w:t>, am</w:t>
      </w:r>
      <w:r>
        <w:rPr>
          <w:rFonts w:ascii="Times New Roman" w:eastAsia="Times New Roman" w:hAnsi="Times New Roman" w:cs="Times New Roman"/>
          <w:lang w:eastAsia="en-GB"/>
        </w:rPr>
        <w:t>m</w:t>
      </w:r>
      <w:r w:rsidRPr="00D4574F">
        <w:rPr>
          <w:rFonts w:ascii="Times New Roman" w:eastAsia="Times New Roman" w:hAnsi="Times New Roman" w:cs="Times New Roman"/>
          <w:lang w:eastAsia="en-GB"/>
        </w:rPr>
        <w:t>inoacid</w:t>
      </w:r>
      <w:r>
        <w:rPr>
          <w:rFonts w:ascii="Times New Roman" w:eastAsia="Times New Roman" w:hAnsi="Times New Roman" w:cs="Times New Roman"/>
          <w:lang w:eastAsia="en-GB"/>
        </w:rPr>
        <w:t>i e proteine</w:t>
      </w:r>
      <w:r w:rsidRPr="00D4574F">
        <w:rPr>
          <w:rFonts w:ascii="Times New Roman" w:eastAsia="Times New Roman" w:hAnsi="Times New Roman" w:cs="Times New Roman"/>
          <w:lang w:eastAsia="en-GB"/>
        </w:rPr>
        <w:t>, nucleotidi</w:t>
      </w:r>
      <w:r>
        <w:rPr>
          <w:rFonts w:ascii="Times New Roman" w:eastAsia="Times New Roman" w:hAnsi="Times New Roman" w:cs="Times New Roman"/>
          <w:lang w:eastAsia="en-GB"/>
        </w:rPr>
        <w:t xml:space="preserve"> e acidi nucleici</w:t>
      </w:r>
      <w:r w:rsidRPr="00D4574F">
        <w:rPr>
          <w:rFonts w:ascii="Times New Roman" w:eastAsia="Times New Roman" w:hAnsi="Times New Roman" w:cs="Times New Roman"/>
          <w:lang w:eastAsia="en-GB"/>
        </w:rPr>
        <w:t xml:space="preserve">). </w:t>
      </w:r>
    </w:p>
    <w:p w14:paraId="6C47B8F2" w14:textId="77777777" w:rsidR="00C879BA" w:rsidRPr="006923ED" w:rsidRDefault="00C879BA" w:rsidP="00C879BA">
      <w:pPr>
        <w:rPr>
          <w:rFonts w:ascii="Times New Roman" w:hAnsi="Times New Roman" w:cs="Times New Roman"/>
          <w:color w:val="333333"/>
        </w:rPr>
      </w:pPr>
    </w:p>
    <w:p w14:paraId="168F196C" w14:textId="77777777" w:rsidR="00C879BA" w:rsidRPr="00956433" w:rsidRDefault="00C879BA" w:rsidP="00C879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color w:val="333333"/>
        </w:rPr>
      </w:pPr>
      <w:r w:rsidRPr="00956433">
        <w:rPr>
          <w:rFonts w:ascii="Times New Roman" w:hAnsi="Times New Roman" w:cs="Times New Roman"/>
          <w:b/>
          <w:bCs/>
          <w:i/>
          <w:iCs/>
          <w:color w:val="333333"/>
        </w:rPr>
        <w:t>Modalità di valutazione</w:t>
      </w:r>
    </w:p>
    <w:p w14:paraId="0ACF014E" w14:textId="77777777" w:rsidR="00C879BA" w:rsidRDefault="00C879BA" w:rsidP="00C879BA">
      <w:pPr>
        <w:pStyle w:val="ListParagraph"/>
        <w:rPr>
          <w:rFonts w:ascii="Times New Roman" w:hAnsi="Times New Roman" w:cs="Times New Roman"/>
          <w:color w:val="333333"/>
        </w:rPr>
      </w:pPr>
    </w:p>
    <w:p w14:paraId="21355AC8" w14:textId="7E9A7FFD" w:rsidR="00C879BA" w:rsidRDefault="00C879BA" w:rsidP="00C879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333333"/>
        </w:rPr>
      </w:pPr>
      <w:r w:rsidRPr="004F6DD0">
        <w:rPr>
          <w:rFonts w:ascii="Times New Roman" w:hAnsi="Times New Roman" w:cs="Times New Roman"/>
          <w:color w:val="333333"/>
        </w:rPr>
        <w:t>Prova orale</w:t>
      </w:r>
    </w:p>
    <w:p w14:paraId="16E85C1D" w14:textId="77777777" w:rsidR="00C879BA" w:rsidRPr="00395404" w:rsidRDefault="00C879BA" w:rsidP="00C879BA">
      <w:pPr>
        <w:pStyle w:val="ListParagraph"/>
        <w:rPr>
          <w:rFonts w:ascii="Times New Roman" w:hAnsi="Times New Roman" w:cs="Times New Roman"/>
          <w:color w:val="333333"/>
        </w:rPr>
      </w:pPr>
    </w:p>
    <w:p w14:paraId="23B66486" w14:textId="77777777" w:rsidR="00C879BA" w:rsidRPr="004F6DD0" w:rsidRDefault="00C879BA" w:rsidP="00C879BA">
      <w:pPr>
        <w:rPr>
          <w:rFonts w:ascii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lang w:eastAsia="en-GB"/>
        </w:rPr>
        <w:t>E'</w:t>
      </w:r>
      <w:r w:rsidRPr="008C62A0">
        <w:rPr>
          <w:rFonts w:ascii="Times New Roman" w:eastAsia="Times New Roman" w:hAnsi="Times New Roman" w:cs="Times New Roman"/>
          <w:lang w:eastAsia="en-GB"/>
        </w:rPr>
        <w:t xml:space="preserve"> richiesto al candidato di padroneggiare i contenuti del corso evidenziando capacità di analisi, comprens</w:t>
      </w:r>
      <w:r>
        <w:rPr>
          <w:rFonts w:ascii="Times New Roman" w:eastAsia="Times New Roman" w:hAnsi="Times New Roman" w:cs="Times New Roman"/>
          <w:lang w:eastAsia="en-GB"/>
        </w:rPr>
        <w:t xml:space="preserve">ione e valutazione di grafici, </w:t>
      </w:r>
      <w:r w:rsidRPr="008C62A0">
        <w:rPr>
          <w:rFonts w:ascii="Times New Roman" w:eastAsia="Times New Roman" w:hAnsi="Times New Roman" w:cs="Times New Roman"/>
          <w:lang w:eastAsia="en-GB"/>
        </w:rPr>
        <w:t>di rappresentazione mediante formula di metaboliti</w:t>
      </w:r>
      <w:r>
        <w:rPr>
          <w:rFonts w:ascii="Times New Roman" w:eastAsia="Times New Roman" w:hAnsi="Times New Roman" w:cs="Times New Roman"/>
          <w:lang w:eastAsia="en-GB"/>
        </w:rPr>
        <w:t xml:space="preserve"> e di meccanismi di reazione catalizzati da enzimi</w:t>
      </w:r>
      <w:r w:rsidRPr="008C62A0">
        <w:rPr>
          <w:rFonts w:ascii="Times New Roman" w:eastAsia="Times New Roman" w:hAnsi="Times New Roman" w:cs="Times New Roman"/>
          <w:lang w:eastAsia="en-GB"/>
        </w:rPr>
        <w:t>.</w:t>
      </w:r>
      <w:r w:rsidRPr="008C62A0">
        <w:rPr>
          <w:rFonts w:ascii="Times New Roman" w:eastAsia="Times New Roman" w:hAnsi="Times New Roman" w:cs="Times New Roman"/>
          <w:lang w:eastAsia="en-GB"/>
        </w:rPr>
        <w:br/>
      </w:r>
    </w:p>
    <w:p w14:paraId="0E7BD7CB" w14:textId="082CF85C" w:rsidR="00C879BA" w:rsidRPr="006923ED" w:rsidRDefault="00C879BA" w:rsidP="00C879BA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15A6D603" w14:textId="75F044C2" w:rsidR="00C879BA" w:rsidRPr="006923ED" w:rsidRDefault="00C879BA" w:rsidP="007C41F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6923ED">
        <w:rPr>
          <w:rFonts w:ascii="Times New Roman" w:hAnsi="Times New Roman" w:cs="Times New Roman"/>
          <w:b/>
          <w:bCs/>
          <w:i/>
          <w:iCs/>
          <w:color w:val="333333"/>
        </w:rPr>
        <w:t>Testi consigliati</w:t>
      </w:r>
      <w:r w:rsidR="006923ED">
        <w:rPr>
          <w:rFonts w:ascii="Times New Roman" w:hAnsi="Times New Roman" w:cs="Times New Roman"/>
          <w:b/>
          <w:bCs/>
          <w:i/>
          <w:iCs/>
          <w:color w:val="333333"/>
        </w:rPr>
        <w:t xml:space="preserve"> </w:t>
      </w:r>
      <w:r w:rsidR="006923ED" w:rsidRPr="006923ED">
        <w:rPr>
          <w:rFonts w:ascii="Times New Roman" w:hAnsi="Times New Roman" w:cs="Times New Roman"/>
          <w:bCs/>
          <w:i/>
          <w:iCs/>
          <w:color w:val="333333"/>
        </w:rPr>
        <w:t>(</w:t>
      </w:r>
      <w:r w:rsidR="006923ED">
        <w:rPr>
          <w:rFonts w:ascii="Times New Roman" w:hAnsi="Times New Roman" w:cs="Times New Roman"/>
          <w:bCs/>
          <w:i/>
          <w:iCs/>
          <w:color w:val="333333"/>
        </w:rPr>
        <w:t>in ordine decrescente di priorità)</w:t>
      </w:r>
      <w:r w:rsidR="006923ED">
        <w:rPr>
          <w:rFonts w:ascii="Times New Roman" w:hAnsi="Times New Roman" w:cs="Times New Roman"/>
          <w:bCs/>
          <w:i/>
          <w:iCs/>
          <w:color w:val="333333"/>
        </w:rPr>
        <w:br/>
      </w:r>
    </w:p>
    <w:p w14:paraId="3C6CF114" w14:textId="77777777" w:rsidR="00C879BA" w:rsidRPr="00605E9F" w:rsidRDefault="00C879BA" w:rsidP="00C879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33333"/>
        </w:rPr>
      </w:pPr>
      <w:r w:rsidRPr="00605E9F">
        <w:rPr>
          <w:rFonts w:ascii="Times New Roman" w:hAnsi="Times New Roman" w:cs="Times New Roman"/>
          <w:b/>
          <w:bCs/>
          <w:color w:val="333333"/>
        </w:rPr>
        <w:t>D. Voet, J.G. Voet, C.W. Pratt: “Fondamenti di Biochimica” Zanichelli, Ed.</w:t>
      </w:r>
    </w:p>
    <w:p w14:paraId="3A696AC0" w14:textId="77777777" w:rsidR="00C879BA" w:rsidRPr="00BF634B" w:rsidRDefault="00C879BA" w:rsidP="00C879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BF634B">
        <w:rPr>
          <w:rFonts w:ascii="Times New Roman" w:hAnsi="Times New Roman" w:cs="Times New Roman"/>
          <w:color w:val="333333"/>
        </w:rPr>
        <w:t>D.L. Nelson, M.M. Cox” Introduzione alla biochimica di Lehninger" Zanichelli, Ed</w:t>
      </w:r>
      <w:r w:rsidRPr="00BF634B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14:paraId="79312376" w14:textId="77777777" w:rsidR="00C879BA" w:rsidRDefault="00C879BA" w:rsidP="00C879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BF634B">
        <w:rPr>
          <w:rFonts w:ascii="Times New Roman" w:hAnsi="Times New Roman" w:cs="Times New Roman"/>
          <w:color w:val="333333"/>
        </w:rPr>
        <w:t>D.L. Nelson, M.M. Cox” I principi di Biochimica di Lehninger” Zanichelli, Ed</w:t>
      </w:r>
      <w:r>
        <w:rPr>
          <w:rFonts w:ascii="Times New Roman" w:hAnsi="Times New Roman" w:cs="Times New Roman"/>
          <w:color w:val="333333"/>
        </w:rPr>
        <w:t>.</w:t>
      </w:r>
    </w:p>
    <w:p w14:paraId="6D2A4C4B" w14:textId="77777777" w:rsidR="00C879BA" w:rsidRDefault="00C879BA" w:rsidP="00C879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BF634B">
        <w:rPr>
          <w:rFonts w:ascii="Times New Roman" w:hAnsi="Times New Roman" w:cs="Times New Roman"/>
          <w:color w:val="333333"/>
        </w:rPr>
        <w:t>C.K. Mathews, K.E. van Holde D.R Appling S.J.</w:t>
      </w:r>
      <w:r>
        <w:rPr>
          <w:rFonts w:ascii="Times New Roman" w:hAnsi="Times New Roman" w:cs="Times New Roman"/>
          <w:color w:val="333333"/>
        </w:rPr>
        <w:t xml:space="preserve"> </w:t>
      </w:r>
      <w:r w:rsidRPr="00BF634B">
        <w:rPr>
          <w:rFonts w:ascii="Times New Roman" w:hAnsi="Times New Roman" w:cs="Times New Roman"/>
          <w:color w:val="333333"/>
        </w:rPr>
        <w:t>Antony-Cahill: “Biochimica” Piccin Ed</w:t>
      </w:r>
      <w:r>
        <w:rPr>
          <w:rFonts w:ascii="Times New Roman" w:hAnsi="Times New Roman" w:cs="Times New Roman"/>
          <w:color w:val="333333"/>
        </w:rPr>
        <w:t>.</w:t>
      </w:r>
    </w:p>
    <w:p w14:paraId="0ABDBEC7" w14:textId="77777777" w:rsidR="00C879BA" w:rsidRDefault="00C879BA" w:rsidP="00C879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BF634B">
        <w:rPr>
          <w:rFonts w:ascii="Times New Roman" w:hAnsi="Times New Roman" w:cs="Times New Roman"/>
          <w:color w:val="333333"/>
        </w:rPr>
        <w:t>J. M. Berg, J.L.Tymoczko, L. Stryer: “Biochimica” Zanichelli, Ed.</w:t>
      </w:r>
    </w:p>
    <w:p w14:paraId="2C4C9091" w14:textId="77777777" w:rsidR="00C879BA" w:rsidRDefault="00C879BA" w:rsidP="00C879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BF634B">
        <w:rPr>
          <w:rFonts w:ascii="Times New Roman" w:hAnsi="Times New Roman" w:cs="Times New Roman"/>
          <w:color w:val="333333"/>
        </w:rPr>
        <w:t>R.H.Garret C.M Grisham" Biochimica " Piccin Ed</w:t>
      </w:r>
      <w:r>
        <w:rPr>
          <w:rFonts w:ascii="Times New Roman" w:hAnsi="Times New Roman" w:cs="Times New Roman"/>
          <w:color w:val="333333"/>
        </w:rPr>
        <w:t>.</w:t>
      </w:r>
    </w:p>
    <w:p w14:paraId="1052CDF7" w14:textId="77777777" w:rsidR="00C879BA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53B4348D" w14:textId="77777777" w:rsidR="00C879BA" w:rsidRPr="006923ED" w:rsidRDefault="00C879BA" w:rsidP="006923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333333"/>
        </w:rPr>
      </w:pPr>
      <w:r w:rsidRPr="006923ED">
        <w:rPr>
          <w:rFonts w:ascii="Times New Roman" w:hAnsi="Times New Roman" w:cs="Times New Roman"/>
          <w:b/>
          <w:bCs/>
          <w:i/>
          <w:iCs/>
          <w:color w:val="333333"/>
        </w:rPr>
        <w:t>Bibliografia di riferimento</w:t>
      </w:r>
    </w:p>
    <w:p w14:paraId="61204683" w14:textId="77777777" w:rsidR="006923ED" w:rsidRDefault="006923ED" w:rsidP="00C879BA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12648526" w14:textId="45EF0CE6" w:rsidR="00C879BA" w:rsidRDefault="00C879BA" w:rsidP="00C879BA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404B9D">
        <w:rPr>
          <w:rFonts w:ascii="Times New Roman" w:hAnsi="Times New Roman" w:cs="Times New Roman"/>
          <w:color w:val="333333"/>
        </w:rPr>
        <w:t>D</w:t>
      </w:r>
      <w:r w:rsidR="006923ED">
        <w:rPr>
          <w:rFonts w:ascii="Times New Roman" w:hAnsi="Times New Roman" w:cs="Times New Roman"/>
          <w:color w:val="333333"/>
        </w:rPr>
        <w:t>isponibile sulle diapositive</w:t>
      </w:r>
      <w:bookmarkStart w:id="0" w:name="_GoBack"/>
      <w:bookmarkEnd w:id="0"/>
      <w:r w:rsidRPr="00404B9D">
        <w:rPr>
          <w:rFonts w:ascii="Times New Roman" w:hAnsi="Times New Roman" w:cs="Times New Roman"/>
          <w:color w:val="333333"/>
        </w:rPr>
        <w:t xml:space="preserve"> delle lezioni e sulla pagina moodle del corso</w:t>
      </w:r>
      <w:r w:rsidR="006923ED">
        <w:rPr>
          <w:rFonts w:ascii="Times New Roman" w:hAnsi="Times New Roman" w:cs="Times New Roman"/>
          <w:color w:val="333333"/>
        </w:rPr>
        <w:t>:</w:t>
      </w:r>
    </w:p>
    <w:p w14:paraId="1A61796B" w14:textId="2C8BD24A" w:rsidR="006923ED" w:rsidRDefault="006923ED" w:rsidP="00C879BA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6923ED">
        <w:rPr>
          <w:rFonts w:ascii="Times New Roman" w:hAnsi="Times New Roman" w:cs="Times New Roman"/>
          <w:color w:val="333333"/>
        </w:rPr>
        <w:t>https://elearning.uniroma1.it/course/view.php?id=12128</w:t>
      </w:r>
    </w:p>
    <w:p w14:paraId="6BA5AA4B" w14:textId="77777777" w:rsidR="00C879BA" w:rsidRPr="006923ED" w:rsidRDefault="00C879BA"/>
    <w:sectPr w:rsidR="00C879BA" w:rsidRPr="006923ED" w:rsidSect="00D11B1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66A7"/>
    <w:multiLevelType w:val="hybridMultilevel"/>
    <w:tmpl w:val="BE648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02F8B"/>
    <w:multiLevelType w:val="hybridMultilevel"/>
    <w:tmpl w:val="51F2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91651"/>
    <w:multiLevelType w:val="hybridMultilevel"/>
    <w:tmpl w:val="C456C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63CAF"/>
    <w:multiLevelType w:val="hybridMultilevel"/>
    <w:tmpl w:val="80801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BA"/>
    <w:rsid w:val="00115AF5"/>
    <w:rsid w:val="006923ED"/>
    <w:rsid w:val="00C879BA"/>
    <w:rsid w:val="00D1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7B3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9BA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885</Words>
  <Characters>5050</Characters>
  <Application>Microsoft Macintosh Word</Application>
  <DocSecurity>0</DocSecurity>
  <Lines>42</Lines>
  <Paragraphs>11</Paragraphs>
  <ScaleCrop>false</ScaleCrop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2022-05-02T08:41:00Z</dcterms:created>
  <dcterms:modified xsi:type="dcterms:W3CDTF">2022-05-02T08:46:00Z</dcterms:modified>
</cp:coreProperties>
</file>