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A7FB" w14:textId="16EE57BD" w:rsidR="00383EC9" w:rsidRDefault="003F5EBD" w:rsidP="003F5EBD">
      <w:r w:rsidRPr="003F5EBD">
        <w:rPr>
          <w:rFonts w:ascii="Arial" w:hAnsi="Arial" w:cs="Arial"/>
          <w:b/>
          <w:bCs/>
          <w:color w:val="222222"/>
          <w:shd w:val="clear" w:color="auto" w:fill="FFFFFF"/>
        </w:rPr>
        <w:t>IMPORTANTE:</w:t>
      </w:r>
      <w:r w:rsidRPr="003F5EBD">
        <w:rPr>
          <w:rFonts w:ascii="Arial" w:hAnsi="Arial" w:cs="Arial"/>
          <w:b/>
          <w:bCs/>
          <w:color w:val="222222"/>
          <w:shd w:val="clear" w:color="auto" w:fill="FFFFFF"/>
        </w:rPr>
        <w:t xml:space="preserve"> Annullamento esami per gravi irregolarità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Si ricorda a tutti gli studenti che il mancato rispetto dell'ordine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propedeutico e - per i CLMMC- il non utilizzo -o scorretto utilizzo-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della procedura ufficiale di autorizzazione a svolgere esami in altro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clmmc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rispetto a quello di afferenza, produce come effetto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l'annullamento d'ufficio degli esami irregolari. In ragione di quanto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appena chiarito, I laureandi le cui carriere risultassero irregolari,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dovranno -per lo meno e comunque -essere rimandati necessariamente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alla sessione di laurea successiva.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Gli studenti con riscontrate e presunte irregolarità dovranno, poi,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attivarsi personalmente per richiedere il controllo della carriera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alla Segreteria Amministrativa con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4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mesi di anticipo rispetto 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previsto esame di laurea, al </w:t>
      </w:r>
      <w:r>
        <w:rPr>
          <w:rFonts w:ascii="Arial" w:hAnsi="Arial" w:cs="Arial"/>
          <w:color w:val="222222"/>
          <w:shd w:val="clear" w:color="auto" w:fill="FFFFFF"/>
        </w:rPr>
        <w:t>fine di</w:t>
      </w:r>
      <w:r>
        <w:rPr>
          <w:rFonts w:ascii="Arial" w:hAnsi="Arial" w:cs="Arial"/>
          <w:color w:val="222222"/>
          <w:shd w:val="clear" w:color="auto" w:fill="FFFFFF"/>
        </w:rPr>
        <w:t xml:space="preserve"> regolarizzare per tempo e sotto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ogni aspetto la propria carriera.</w:t>
      </w:r>
    </w:p>
    <w:sectPr w:rsidR="00383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BD"/>
    <w:rsid w:val="00383EC9"/>
    <w:rsid w:val="003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7135"/>
  <w15:chartTrackingRefBased/>
  <w15:docId w15:val="{3DCE09FF-09E6-441B-8B99-80A9A6E3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3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 Stefano</dc:creator>
  <cp:keywords/>
  <dc:description/>
  <cp:lastModifiedBy>Giuseppe Di Stefano</cp:lastModifiedBy>
  <cp:revision>1</cp:revision>
  <dcterms:created xsi:type="dcterms:W3CDTF">2021-11-30T10:24:00Z</dcterms:created>
  <dcterms:modified xsi:type="dcterms:W3CDTF">2021-11-30T10:27:00Z</dcterms:modified>
</cp:coreProperties>
</file>